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13294</wp:posOffset>
                </wp:positionH>
                <wp:positionV relativeFrom="paragraph">
                  <wp:posOffset>-3148</wp:posOffset>
                </wp:positionV>
                <wp:extent cx="6355406" cy="392585"/>
                <wp:effectExtent b="0" l="0" r="0" t="0"/>
                <wp:wrapNone/>
                <wp:docPr id="4" name=""/>
                <a:graphic>
                  <a:graphicData uri="http://schemas.microsoft.com/office/word/2010/wordprocessingShape">
                    <wps:wsp>
                      <wps:cNvSpPr/>
                      <wps:cNvPr id="2" name="Shape 2"/>
                      <wps:spPr>
                        <a:xfrm>
                          <a:off x="2173060" y="3588470"/>
                          <a:ext cx="6345881" cy="383060"/>
                        </a:xfrm>
                        <a:prstGeom prst="rect">
                          <a:avLst/>
                        </a:prstGeom>
                        <a:solidFill>
                          <a:srgbClr val="007A71"/>
                        </a:solidFill>
                        <a:ln cap="flat" cmpd="sng" w="9525">
                          <a:solidFill>
                            <a:srgbClr val="007A71"/>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Tahoma" w:cs="Tahoma" w:eastAsia="Tahoma" w:hAnsi="Tahoma"/>
                                <w:b w:val="1"/>
                                <w:i w:val="0"/>
                                <w:smallCaps w:val="0"/>
                                <w:strike w:val="0"/>
                                <w:color w:val="ffffff"/>
                                <w:sz w:val="28"/>
                                <w:vertAlign w:val="baseline"/>
                              </w:rPr>
                              <w:t xml:space="preserve">Original Article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13294</wp:posOffset>
                </wp:positionH>
                <wp:positionV relativeFrom="paragraph">
                  <wp:posOffset>-3148</wp:posOffset>
                </wp:positionV>
                <wp:extent cx="6355406" cy="39258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55406" cy="392585"/>
                        </a:xfrm>
                        <a:prstGeom prst="rect"/>
                        <a:ln/>
                      </pic:spPr>
                    </pic:pic>
                  </a:graphicData>
                </a:graphic>
              </wp:anchor>
            </w:drawing>
          </mc:Fallback>
        </mc:AlternateContent>
      </w:r>
    </w:p>
    <w:p w:rsidR="00000000" w:rsidDel="00000000" w:rsidP="00000000" w:rsidRDefault="00000000" w:rsidRPr="00000000" w14:paraId="00000002">
      <w:pPr>
        <w:widowControl w:val="0"/>
        <w:spacing w:after="0" w:line="240" w:lineRule="auto"/>
        <w:ind w:right="32"/>
        <w:jc w:val="center"/>
        <w:rPr>
          <w:rFonts w:ascii="Arial" w:cs="Arial" w:eastAsia="Arial" w:hAnsi="Arial"/>
          <w:b w:val="1"/>
          <w:bCs w:val="1"/>
          <w:sz w:val="30"/>
          <w:szCs w:val="3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868" w:top="1418" w:left="964" w:right="907" w:header="709" w:footer="709"/>
          <w:pgNumType w:start="1"/>
          <w:cols w:equalWidth="0" w:num="2">
            <w:col w:space="708" w:w="4663.499999999999"/>
            <w:col w:space="0" w:w="4663.499999999999"/>
          </w:cols>
        </w:sectPr>
      </w:pPr>
      <w:r w:rsidDel="00000000" w:rsidR="00000000" w:rsidRPr="00000000">
        <w:rPr>
          <w:rtl w:val="0"/>
        </w:rPr>
      </w:r>
    </w:p>
    <w:p w:rsidR="00000000" w:rsidDel="00000000" w:rsidP="00000000" w:rsidRDefault="00000000" w:rsidRPr="00000000" w14:paraId="00000003">
      <w:pPr>
        <w:widowControl w:val="0"/>
        <w:spacing w:after="0" w:line="240" w:lineRule="auto"/>
        <w:ind w:right="32"/>
        <w:jc w:val="center"/>
        <w:rPr>
          <w:rFonts w:ascii="Arial" w:cs="Arial" w:eastAsia="Arial" w:hAnsi="Arial"/>
          <w:b w:val="1"/>
          <w:bCs w:val="1"/>
          <w:i w:val="1"/>
          <w:iCs w:val="1"/>
          <w:sz w:val="30"/>
          <w:szCs w:val="30"/>
        </w:rPr>
      </w:pPr>
      <w:r w:rsidDel="00000000" w:rsidR="00000000" w:rsidRPr="00000000">
        <w:rPr>
          <w:rtl w:val="0"/>
        </w:rPr>
      </w:r>
    </w:p>
    <w:p w:rsidR="00000000" w:rsidDel="00000000" w:rsidP="00000000" w:rsidRDefault="00000000" w:rsidRPr="00000000" w14:paraId="00000004">
      <w:pPr>
        <w:widowControl w:val="0"/>
        <w:spacing w:after="0" w:line="240" w:lineRule="auto"/>
        <w:ind w:right="32"/>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Article Title in English </w:t>
      </w:r>
    </w:p>
    <w:p w:rsidR="00000000" w:rsidDel="00000000" w:rsidP="00000000" w:rsidRDefault="00000000" w:rsidRPr="00000000" w14:paraId="00000005">
      <w:pPr>
        <w:widowControl w:val="0"/>
        <w:spacing w:after="0" w:line="240" w:lineRule="auto"/>
        <w:ind w:right="32"/>
        <w:jc w:val="center"/>
        <w:rPr>
          <w:rFonts w:ascii="Arial" w:cs="Arial" w:eastAsia="Arial" w:hAnsi="Arial"/>
          <w:sz w:val="30"/>
          <w:szCs w:val="30"/>
        </w:rPr>
      </w:pPr>
      <w:r w:rsidDel="00000000" w:rsidR="00000000" w:rsidRPr="00000000">
        <w:rPr>
          <w:rFonts w:ascii="Arial" w:cs="Arial" w:eastAsia="Arial" w:hAnsi="Arial"/>
          <w:b w:val="1"/>
          <w:bCs w:val="1"/>
          <w:sz w:val="30"/>
          <w:szCs w:val="30"/>
          <w:rtl w:val="0"/>
        </w:rPr>
        <w:t xml:space="preserve">(max: 20 words; Arial 15pt, bold, Capitalize Each Word, single space)</w:t>
      </w:r>
      <w:r w:rsidDel="00000000" w:rsidR="00000000" w:rsidRPr="00000000">
        <w:rPr>
          <w:rtl w:val="0"/>
        </w:rPr>
      </w:r>
    </w:p>
    <w:p w:rsidR="00000000" w:rsidDel="00000000" w:rsidP="00000000" w:rsidRDefault="00000000" w:rsidRPr="00000000" w14:paraId="00000006">
      <w:pPr>
        <w:widowControl w:val="0"/>
        <w:spacing w:after="0"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spacing w:after="0"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0"/>
        <w:spacing w:after="0" w:line="240" w:lineRule="auto"/>
        <w:ind w:right="32"/>
        <w:jc w:val="center"/>
        <w:rPr>
          <w:rFonts w:ascii="Arial" w:cs="Arial" w:eastAsia="Arial" w:hAnsi="Arial"/>
          <w:sz w:val="11"/>
          <w:szCs w:val="11"/>
        </w:rPr>
      </w:pPr>
      <w:r w:rsidDel="00000000" w:rsidR="00000000" w:rsidRPr="00000000">
        <w:rPr>
          <w:rFonts w:ascii="Arial" w:cs="Arial" w:eastAsia="Arial" w:hAnsi="Arial"/>
          <w:b w:val="1"/>
          <w:bCs w:val="1"/>
          <w:i w:val="1"/>
          <w:iCs w:val="1"/>
          <w:sz w:val="20"/>
          <w:szCs w:val="20"/>
          <w:rtl w:val="0"/>
        </w:rPr>
        <w:t xml:space="preserve">Siti Chandra Widjanantie</w:t>
      </w:r>
      <w:r w:rsidDel="00000000" w:rsidR="00000000" w:rsidRPr="00000000">
        <w:rPr>
          <w:rFonts w:ascii="Arial" w:cs="Arial" w:eastAsia="Arial" w:hAnsi="Arial"/>
          <w:b w:val="1"/>
          <w:bCs w:val="1"/>
          <w:i w:val="1"/>
          <w:iCs w:val="1"/>
          <w:sz w:val="18"/>
          <w:szCs w:val="18"/>
          <w:vertAlign w:val="superscript"/>
          <w:rtl w:val="0"/>
        </w:rPr>
        <w:t xml:space="preserve">1</w:t>
      </w:r>
      <w:r w:rsidDel="00000000" w:rsidR="00000000" w:rsidRPr="00000000">
        <w:rPr>
          <w:rFonts w:ascii="Arial" w:cs="Arial" w:eastAsia="Arial" w:hAnsi="Arial"/>
          <w:b w:val="1"/>
          <w:bCs w:val="1"/>
          <w:i w:val="1"/>
          <w:iCs w:val="1"/>
          <w:sz w:val="20"/>
          <w:szCs w:val="20"/>
          <w:rtl w:val="0"/>
        </w:rPr>
        <w:t xml:space="preserve">, Putri Dianita Ika Meilia</w:t>
      </w:r>
      <w:r w:rsidDel="00000000" w:rsidR="00000000" w:rsidRPr="00000000">
        <w:rPr>
          <w:rFonts w:ascii="Arial" w:cs="Arial" w:eastAsia="Arial" w:hAnsi="Arial"/>
          <w:b w:val="1"/>
          <w:bCs w:val="1"/>
          <w:i w:val="1"/>
          <w:iCs w:val="1"/>
          <w:sz w:val="20"/>
          <w:szCs w:val="20"/>
          <w:vertAlign w:val="superscript"/>
          <w:rtl w:val="0"/>
        </w:rPr>
        <w:t xml:space="preserve">2</w:t>
      </w:r>
      <w:r w:rsidDel="00000000" w:rsidR="00000000" w:rsidRPr="00000000">
        <w:rPr>
          <w:rFonts w:ascii="Arial" w:cs="Arial" w:eastAsia="Arial" w:hAnsi="Arial"/>
          <w:b w:val="1"/>
          <w:bCs w:val="1"/>
          <w:i w:val="1"/>
          <w:iCs w:val="1"/>
          <w:sz w:val="20"/>
          <w:szCs w:val="20"/>
          <w:rtl w:val="0"/>
        </w:rPr>
        <w:t xml:space="preserve">, Heidy Agustin</w:t>
      </w:r>
      <w:r w:rsidDel="00000000" w:rsidR="00000000" w:rsidRPr="00000000">
        <w:rPr>
          <w:rFonts w:ascii="Arial" w:cs="Arial" w:eastAsia="Arial" w:hAnsi="Arial"/>
          <w:b w:val="1"/>
          <w:bCs w:val="1"/>
          <w:i w:val="1"/>
          <w:iCs w:val="1"/>
          <w:sz w:val="18"/>
          <w:szCs w:val="18"/>
          <w:vertAlign w:val="superscript"/>
          <w:rtl w:val="0"/>
        </w:rPr>
        <w:t xml:space="preserve">3</w:t>
      </w:r>
      <w:r w:rsidDel="00000000" w:rsidR="00000000" w:rsidRPr="00000000">
        <w:rPr>
          <w:rFonts w:ascii="Arial" w:cs="Arial" w:eastAsia="Arial" w:hAnsi="Arial"/>
          <w:b w:val="1"/>
          <w:bCs w:val="1"/>
          <w:i w:val="1"/>
          <w:iCs w:val="1"/>
          <w:sz w:val="15"/>
          <w:szCs w:val="15"/>
          <w:vertAlign w:val="superscript"/>
          <w:rtl w:val="0"/>
        </w:rPr>
        <w:t xml:space="preserve"> </w:t>
      </w:r>
      <w:sdt>
        <w:sdtPr>
          <w:id w:val="1380209890"/>
          <w:tag w:val="goog_rdk_0"/>
        </w:sdtPr>
        <w:sdtContent>
          <w:r w:rsidDel="00000000" w:rsidR="00000000" w:rsidRPr="00000000">
            <w:rPr>
              <w:rFonts w:ascii="Arial Unicode MS" w:cs="Arial Unicode MS" w:eastAsia="Arial Unicode MS" w:hAnsi="Arial Unicode MS"/>
              <w:b w:val="1"/>
              <w:bCs w:val="1"/>
              <w:sz w:val="20"/>
              <w:szCs w:val="20"/>
              <w:rtl w:val="0"/>
            </w:rPr>
            <w:t xml:space="preserve">← Arial 10pt, italic, bold, Capitalize Each Word, single space</w:t>
          </w:r>
        </w:sdtContent>
      </w:sdt>
      <w:r w:rsidDel="00000000" w:rsidR="00000000" w:rsidRPr="00000000">
        <w:rPr>
          <w:rtl w:val="0"/>
        </w:rPr>
      </w:r>
    </w:p>
    <w:p w:rsidR="00000000" w:rsidDel="00000000" w:rsidP="00000000" w:rsidRDefault="00000000" w:rsidRPr="00000000" w14:paraId="00000009">
      <w:pPr>
        <w:widowControl w:val="0"/>
        <w:spacing w:after="0"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spacing w:after="0" w:line="240" w:lineRule="auto"/>
        <w:ind w:right="32"/>
        <w:jc w:val="center"/>
        <w:rPr>
          <w:rFonts w:ascii="Arial" w:cs="Arial" w:eastAsia="Arial" w:hAnsi="Arial"/>
          <w:i w:val="1"/>
          <w:iCs w:val="1"/>
          <w:sz w:val="20"/>
          <w:szCs w:val="20"/>
        </w:rPr>
      </w:pPr>
      <w:r w:rsidDel="00000000" w:rsidR="00000000" w:rsidRPr="00000000">
        <w:rPr>
          <w:rFonts w:ascii="Arial" w:cs="Arial" w:eastAsia="Arial" w:hAnsi="Arial"/>
          <w:i w:val="1"/>
          <w:iCs w:val="1"/>
          <w:sz w:val="18"/>
          <w:szCs w:val="18"/>
          <w:vertAlign w:val="superscript"/>
          <w:rtl w:val="0"/>
        </w:rPr>
        <w:t xml:space="preserve">1 </w:t>
      </w:r>
      <w:r w:rsidDel="00000000" w:rsidR="00000000" w:rsidRPr="00000000">
        <w:rPr>
          <w:rFonts w:ascii="Arial" w:cs="Arial" w:eastAsia="Arial" w:hAnsi="Arial"/>
          <w:i w:val="1"/>
          <w:iCs w:val="1"/>
          <w:sz w:val="20"/>
          <w:szCs w:val="20"/>
          <w:rtl w:val="0"/>
        </w:rPr>
        <w:t xml:space="preserve">Department of Physical Medicine and Rehabilitation, Faculty of Medicine, Universitas Indonesia, </w:t>
      </w:r>
    </w:p>
    <w:p w:rsidR="00000000" w:rsidDel="00000000" w:rsidP="00000000" w:rsidRDefault="00000000" w:rsidRPr="00000000" w14:paraId="0000000B">
      <w:pPr>
        <w:widowControl w:val="0"/>
        <w:spacing w:after="0" w:line="240" w:lineRule="auto"/>
        <w:ind w:right="32"/>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Persahabatan General Hospital, Jakarta, Indonesia</w:t>
      </w:r>
    </w:p>
    <w:p w:rsidR="00000000" w:rsidDel="00000000" w:rsidP="00000000" w:rsidRDefault="00000000" w:rsidRPr="00000000" w14:paraId="0000000C">
      <w:pPr>
        <w:spacing w:after="0" w:line="24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vertAlign w:val="superscript"/>
          <w:rtl w:val="0"/>
        </w:rPr>
        <w:t xml:space="preserve">2 </w:t>
      </w:r>
      <w:r w:rsidDel="00000000" w:rsidR="00000000" w:rsidRPr="00000000">
        <w:rPr>
          <w:rFonts w:ascii="Arial" w:cs="Arial" w:eastAsia="Arial" w:hAnsi="Arial"/>
          <w:i w:val="1"/>
          <w:iCs w:val="1"/>
          <w:sz w:val="20"/>
          <w:szCs w:val="20"/>
          <w:rtl w:val="0"/>
        </w:rPr>
        <w:t xml:space="preserve">Department of Forensic Medicine and Mortuary, Persahabatan Hospital, Jakarta </w:t>
      </w: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i w:val="1"/>
          <w:iCs w:val="1"/>
          <w:sz w:val="18"/>
          <w:szCs w:val="18"/>
          <w:vertAlign w:val="superscript"/>
          <w:rtl w:val="0"/>
        </w:rPr>
        <w:t xml:space="preserve">3 </w:t>
      </w:r>
      <w:sdt>
        <w:sdtPr>
          <w:id w:val="715995936"/>
          <w:tag w:val="goog_rdk_1"/>
        </w:sdtPr>
        <w:sdtContent>
          <w:r w:rsidDel="00000000" w:rsidR="00000000" w:rsidRPr="00000000">
            <w:rPr>
              <w:rFonts w:ascii="Arial Unicode MS" w:cs="Arial Unicode MS" w:eastAsia="Arial Unicode MS" w:hAnsi="Arial Unicode MS"/>
              <w:i w:val="1"/>
              <w:iCs w:val="1"/>
              <w:sz w:val="20"/>
              <w:szCs w:val="20"/>
              <w:rtl w:val="0"/>
            </w:rPr>
            <w:t xml:space="preserve">Department of Pulmonology and Respiratory Medicine, Faculty of Medicine, Universitas Indonesia, Persahabatan General Hospital, Jakarta, Indonesia ← </w:t>
          </w:r>
        </w:sdtContent>
      </w:sdt>
      <w:r w:rsidDel="00000000" w:rsidR="00000000" w:rsidRPr="00000000">
        <w:rPr>
          <w:rFonts w:ascii="Arial" w:cs="Arial" w:eastAsia="Arial" w:hAnsi="Arial"/>
          <w:sz w:val="20"/>
          <w:szCs w:val="20"/>
          <w:rtl w:val="0"/>
        </w:rPr>
        <w:t xml:space="preserve">Arial, 10pt, italic, Capitalize Each Word, single space</w:t>
      </w:r>
      <w:r w:rsidDel="00000000" w:rsidR="00000000" w:rsidRPr="00000000">
        <w:rPr>
          <w:rtl w:val="0"/>
        </w:rPr>
      </w:r>
    </w:p>
    <w:p w:rsidR="00000000" w:rsidDel="00000000" w:rsidP="00000000" w:rsidRDefault="00000000" w:rsidRPr="00000000" w14:paraId="0000000E">
      <w:pPr>
        <w:widowControl w:val="0"/>
        <w:spacing w:after="0"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spacing w:after="0" w:line="200" w:lineRule="auto"/>
        <w:ind w:right="32"/>
        <w:rPr>
          <w:rFonts w:ascii="Arial" w:cs="Arial" w:eastAsia="Arial" w:hAnsi="Arial"/>
          <w:sz w:val="20"/>
          <w:szCs w:val="20"/>
        </w:rPr>
      </w:pPr>
      <w:r w:rsidDel="00000000" w:rsidR="00000000" w:rsidRPr="00000000">
        <w:rPr>
          <w:rtl w:val="0"/>
        </w:rPr>
      </w:r>
    </w:p>
    <w:tbl>
      <w:tblPr>
        <w:tblStyle w:val="Table1"/>
        <w:tblW w:w="10035.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6623"/>
        <w:gridCol w:w="3412"/>
        <w:tblGridChange w:id="0">
          <w:tblGrid>
            <w:gridCol w:w="6623"/>
            <w:gridCol w:w="3412"/>
          </w:tblGrid>
        </w:tblGridChange>
      </w:tblGrid>
      <w:tr>
        <w:trPr>
          <w:cantSplit w:val="0"/>
          <w:tblHeader w:val="0"/>
        </w:trPr>
        <w:tc>
          <w:tcPr/>
          <w:p w:rsidR="00000000" w:rsidDel="00000000" w:rsidP="00000000" w:rsidRDefault="00000000" w:rsidRPr="00000000" w14:paraId="00000010">
            <w:pPr>
              <w:widowControl w:val="0"/>
              <w:spacing w:after="120" w:before="120" w:lineRule="auto"/>
              <w:ind w:left="-103" w:right="29" w:firstLine="0"/>
              <w:jc w:val="both"/>
              <w:rPr>
                <w:rFonts w:ascii="Arial" w:cs="Arial" w:eastAsia="Arial" w:hAnsi="Arial"/>
                <w:sz w:val="20"/>
                <w:szCs w:val="20"/>
              </w:rPr>
            </w:pPr>
            <w:sdt>
              <w:sdtPr>
                <w:id w:val="630503823"/>
                <w:tag w:val="goog_rdk_2"/>
              </w:sdtPr>
              <w:sdtContent>
                <w:r w:rsidDel="00000000" w:rsidR="00000000" w:rsidRPr="00000000">
                  <w:rPr>
                    <w:rFonts w:ascii="Arial Unicode MS" w:cs="Arial Unicode MS" w:eastAsia="Arial Unicode MS" w:hAnsi="Arial Unicode MS"/>
                    <w:b w:val="1"/>
                    <w:bCs w:val="1"/>
                    <w:sz w:val="20"/>
                    <w:szCs w:val="20"/>
                    <w:rtl w:val="0"/>
                  </w:rPr>
                  <w:t xml:space="preserve">Abstract ←  Arial 10pt, bold, justify</w:t>
                </w:r>
              </w:sdtContent>
            </w:sdt>
            <w:r w:rsidDel="00000000" w:rsidR="00000000" w:rsidRPr="00000000">
              <w:rPr>
                <w:rtl w:val="0"/>
              </w:rPr>
            </w:r>
          </w:p>
          <w:p w:rsidR="00000000" w:rsidDel="00000000" w:rsidP="00000000" w:rsidRDefault="00000000" w:rsidRPr="00000000" w14:paraId="00000011">
            <w:pPr>
              <w:widowControl w:val="0"/>
              <w:spacing w:after="120" w:lineRule="auto"/>
              <w:ind w:left="-103" w:right="29" w:firstLine="0"/>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Background: </w:t>
            </w:r>
            <w:r w:rsidDel="00000000" w:rsidR="00000000" w:rsidRPr="00000000">
              <w:rPr>
                <w:rFonts w:ascii="Arial" w:cs="Arial" w:eastAsia="Arial" w:hAnsi="Arial"/>
                <w:sz w:val="16"/>
                <w:szCs w:val="16"/>
                <w:rtl w:val="0"/>
              </w:rPr>
              <w:t xml:space="preserve">Abstract contains article components (background, methods, results and conclusions). Abstracts are structured with sub-sections with the provisions of sub-sections in bold and spiked before the next word. Abstracts are written in Indonesian and English with length no more than 250 words (and do not write citation citations.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Abstract written with Arial 8pt font.</w:t>
            </w:r>
          </w:p>
          <w:p w:rsidR="00000000" w:rsidDel="00000000" w:rsidP="00000000" w:rsidRDefault="00000000" w:rsidRPr="00000000" w14:paraId="00000012">
            <w:pPr>
              <w:widowControl w:val="0"/>
              <w:spacing w:after="120" w:lineRule="auto"/>
              <w:ind w:left="-103" w:right="29" w:firstLine="0"/>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Methods: </w:t>
            </w:r>
            <w:r w:rsidDel="00000000" w:rsidR="00000000" w:rsidRPr="00000000">
              <w:rPr>
                <w:rFonts w:ascii="Arial" w:cs="Arial" w:eastAsia="Arial" w:hAnsi="Arial"/>
                <w:sz w:val="16"/>
                <w:szCs w:val="16"/>
                <w:rtl w:val="0"/>
              </w:rPr>
              <w:t xml:space="preserve">Abstract contains article components (background, methods, results and conclusions). Abstracts are structured with sub-sections with the provisions of sub-sections in bold and spiked before the next word. Abstracts are written in Indonesian and English with length no more than 250 words (and do not write citation citations.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Abstract written with Arial 8pt font.</w:t>
            </w:r>
          </w:p>
          <w:p w:rsidR="00000000" w:rsidDel="00000000" w:rsidP="00000000" w:rsidRDefault="00000000" w:rsidRPr="00000000" w14:paraId="00000013">
            <w:pPr>
              <w:widowControl w:val="0"/>
              <w:spacing w:after="120" w:lineRule="auto"/>
              <w:ind w:left="-103" w:right="29" w:firstLine="0"/>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Results: </w:t>
            </w:r>
            <w:r w:rsidDel="00000000" w:rsidR="00000000" w:rsidRPr="00000000">
              <w:rPr>
                <w:rFonts w:ascii="Arial" w:cs="Arial" w:eastAsia="Arial" w:hAnsi="Arial"/>
                <w:sz w:val="16"/>
                <w:szCs w:val="16"/>
                <w:rtl w:val="0"/>
              </w:rPr>
              <w:t xml:space="preserve">Abstract contains article components (background, methods, results and conclusions). Abstracts are structured with sub-sections with the provisions of sub-sections in bold and spiked before the next word. Abstracts are written in Indonesian and English with length no more than 250 words (and do not write citation citations.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Abstract written with Arial 8pt font.</w:t>
            </w:r>
            <w:r w:rsidDel="00000000" w:rsidR="00000000" w:rsidRPr="00000000">
              <w:rPr>
                <w:rFonts w:ascii="Arial" w:cs="Arial" w:eastAsia="Arial" w:hAnsi="Arial"/>
                <w:sz w:val="12"/>
                <w:szCs w:val="12"/>
                <w:rtl w:val="0"/>
              </w:rPr>
              <w:t xml:space="preserve"> </w:t>
            </w:r>
            <w:r w:rsidDel="00000000" w:rsidR="00000000" w:rsidRPr="00000000">
              <w:rPr>
                <w:rtl w:val="0"/>
              </w:rPr>
            </w:r>
          </w:p>
          <w:p w:rsidR="00000000" w:rsidDel="00000000" w:rsidP="00000000" w:rsidRDefault="00000000" w:rsidRPr="00000000" w14:paraId="00000014">
            <w:pPr>
              <w:widowControl w:val="0"/>
              <w:spacing w:after="120" w:lineRule="auto"/>
              <w:ind w:left="-103" w:right="29" w:firstLine="0"/>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Conclusion: </w:t>
            </w:r>
            <w:r w:rsidDel="00000000" w:rsidR="00000000" w:rsidRPr="00000000">
              <w:rPr>
                <w:rFonts w:ascii="Arial" w:cs="Arial" w:eastAsia="Arial" w:hAnsi="Arial"/>
                <w:sz w:val="16"/>
                <w:szCs w:val="16"/>
                <w:rtl w:val="0"/>
              </w:rPr>
              <w:t xml:space="preserve">Abstract contains article components (background, methods, results and conclusions). Abstracts are structured with sub-sections with the provisions of sub-sections in bold and spiked before the next word. Abstracts are written in Indonesian and English with length no more than 250 words (and do not write citation citations.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Abstract written with Arial 8pt font.</w:t>
            </w:r>
            <w:r w:rsidDel="00000000" w:rsidR="00000000" w:rsidRPr="00000000">
              <w:rPr>
                <w:rtl w:val="0"/>
              </w:rPr>
            </w:r>
          </w:p>
          <w:p w:rsidR="00000000" w:rsidDel="00000000" w:rsidP="00000000" w:rsidRDefault="00000000" w:rsidRPr="00000000" w14:paraId="00000015">
            <w:pPr>
              <w:widowControl w:val="0"/>
              <w:spacing w:after="120" w:lineRule="auto"/>
              <w:ind w:left="-103" w:right="29" w:firstLine="0"/>
              <w:rPr>
                <w:rFonts w:ascii="Arial" w:cs="Arial" w:eastAsia="Arial" w:hAnsi="Arial"/>
                <w:sz w:val="12"/>
                <w:szCs w:val="12"/>
              </w:rPr>
            </w:pPr>
            <w:r w:rsidDel="00000000" w:rsidR="00000000" w:rsidRPr="00000000">
              <w:rPr>
                <w:rFonts w:ascii="Arial" w:cs="Arial" w:eastAsia="Arial" w:hAnsi="Arial"/>
                <w:b w:val="1"/>
                <w:bCs w:val="1"/>
                <w:sz w:val="16"/>
                <w:szCs w:val="16"/>
                <w:rtl w:val="0"/>
              </w:rPr>
              <w:t xml:space="preserve">Keywords: </w:t>
            </w:r>
            <w:sdt>
              <w:sdtPr>
                <w:id w:val="-1403911034"/>
                <w:tag w:val="goog_rdk_3"/>
              </w:sdtPr>
              <w:sdtContent>
                <w:r w:rsidDel="00000000" w:rsidR="00000000" w:rsidRPr="00000000">
                  <w:rPr>
                    <w:rFonts w:ascii="Arial Unicode MS" w:cs="Arial Unicode MS" w:eastAsia="Arial Unicode MS" w:hAnsi="Arial Unicode MS"/>
                    <w:sz w:val="16"/>
                    <w:szCs w:val="16"/>
                    <w:rtl w:val="0"/>
                  </w:rPr>
                  <w:t xml:space="preserve">word, key, keywords ← 3-5 words</w:t>
                </w:r>
              </w:sdtContent>
            </w:sdt>
            <w:r w:rsidDel="00000000" w:rsidR="00000000" w:rsidRPr="00000000">
              <w:rPr>
                <w:rtl w:val="0"/>
              </w:rPr>
            </w:r>
          </w:p>
        </w:tc>
        <w:tc>
          <w:tcPr>
            <w:shd w:fill="dae6e6" w:val="clear"/>
          </w:tcPr>
          <w:p w:rsidR="00000000" w:rsidDel="00000000" w:rsidP="00000000" w:rsidRDefault="00000000" w:rsidRPr="00000000" w14:paraId="00000016">
            <w:pPr>
              <w:spacing w:before="120" w:lineRule="auto"/>
              <w:ind w:left="-43" w:right="-72"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Corresponding Author:</w:t>
            </w:r>
          </w:p>
          <w:p w:rsidR="00000000" w:rsidDel="00000000" w:rsidP="00000000" w:rsidRDefault="00000000" w:rsidRPr="00000000" w14:paraId="00000017">
            <w:pPr>
              <w:ind w:left="-46" w:right="-70" w:firstLine="0"/>
              <w:jc w:val="right"/>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Siti Chandra Widjanantie</w:t>
            </w:r>
            <w:r w:rsidDel="00000000" w:rsidR="00000000" w:rsidRPr="00000000">
              <w:rPr>
                <w:rtl w:val="0"/>
              </w:rPr>
            </w:r>
          </w:p>
          <w:p w:rsidR="00000000" w:rsidDel="00000000" w:rsidP="00000000" w:rsidRDefault="00000000" w:rsidRPr="00000000" w14:paraId="00000018">
            <w:pPr>
              <w:ind w:left="-46" w:right="-70" w:firstLine="0"/>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Department of Physical Medicine and Rehabilitation, Faculty of Medicine, Universitas Indonesia, Persahabatan General Hospital, Jakarta, Indonesia</w:t>
            </w:r>
          </w:p>
          <w:p w:rsidR="00000000" w:rsidDel="00000000" w:rsidP="00000000" w:rsidRDefault="00000000" w:rsidRPr="00000000" w14:paraId="00000019">
            <w:pPr>
              <w:ind w:left="-46" w:right="-70" w:firstLine="0"/>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sitichandraw@gmail.com</w:t>
            </w:r>
          </w:p>
          <w:p w:rsidR="00000000" w:rsidDel="00000000" w:rsidP="00000000" w:rsidRDefault="00000000" w:rsidRPr="00000000" w14:paraId="0000001A">
            <w:pPr>
              <w:ind w:left="-46" w:right="-70" w:firstLine="0"/>
              <w:jc w:val="right"/>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B">
            <w:pPr>
              <w:ind w:left="-46" w:right="-70" w:firstLine="0"/>
              <w:jc w:val="right"/>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Submitted: </w:t>
            </w:r>
            <w:r w:rsidDel="00000000" w:rsidR="00000000" w:rsidRPr="00000000">
              <w:rPr>
                <w:rFonts w:ascii="Arial" w:cs="Arial" w:eastAsia="Arial" w:hAnsi="Arial"/>
                <w:sz w:val="18"/>
                <w:szCs w:val="18"/>
                <w:rtl w:val="0"/>
              </w:rPr>
              <w:t xml:space="preserve">November 7</w:t>
            </w:r>
            <w:r w:rsidDel="00000000" w:rsidR="00000000" w:rsidRPr="00000000">
              <w:rPr>
                <w:rFonts w:ascii="Arial" w:cs="Arial" w:eastAsia="Arial" w:hAnsi="Arial"/>
                <w:sz w:val="18"/>
                <w:szCs w:val="18"/>
                <w:vertAlign w:val="superscript"/>
                <w:rtl w:val="0"/>
              </w:rPr>
              <w:t xml:space="preserve">th </w:t>
            </w:r>
            <w:r w:rsidDel="00000000" w:rsidR="00000000" w:rsidRPr="00000000">
              <w:rPr>
                <w:rFonts w:ascii="Arial" w:cs="Arial" w:eastAsia="Arial" w:hAnsi="Arial"/>
                <w:sz w:val="18"/>
                <w:szCs w:val="18"/>
                <w:rtl w:val="0"/>
              </w:rPr>
              <w:t xml:space="preserve">2025  </w:t>
            </w:r>
          </w:p>
          <w:p w:rsidR="00000000" w:rsidDel="00000000" w:rsidP="00000000" w:rsidRDefault="00000000" w:rsidRPr="00000000" w14:paraId="0000001C">
            <w:pPr>
              <w:ind w:left="-46" w:right="-70" w:firstLine="0"/>
              <w:jc w:val="right"/>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Accepted:</w:t>
            </w:r>
            <w:r w:rsidDel="00000000" w:rsidR="00000000" w:rsidRPr="00000000">
              <w:rPr>
                <w:rFonts w:ascii="Arial" w:cs="Arial" w:eastAsia="Arial" w:hAnsi="Arial"/>
                <w:sz w:val="18"/>
                <w:szCs w:val="18"/>
                <w:rtl w:val="0"/>
              </w:rPr>
              <w:t xml:space="preserve"> November 7</w:t>
            </w:r>
            <w:r w:rsidDel="00000000" w:rsidR="00000000" w:rsidRPr="00000000">
              <w:rPr>
                <w:rFonts w:ascii="Arial" w:cs="Arial" w:eastAsia="Arial" w:hAnsi="Arial"/>
                <w:sz w:val="18"/>
                <w:szCs w:val="18"/>
                <w:vertAlign w:val="superscript"/>
                <w:rtl w:val="0"/>
              </w:rPr>
              <w:t xml:space="preserve">th </w:t>
            </w:r>
            <w:r w:rsidDel="00000000" w:rsidR="00000000" w:rsidRPr="00000000">
              <w:rPr>
                <w:rFonts w:ascii="Arial" w:cs="Arial" w:eastAsia="Arial" w:hAnsi="Arial"/>
                <w:sz w:val="18"/>
                <w:szCs w:val="18"/>
                <w:rtl w:val="0"/>
              </w:rPr>
              <w:t xml:space="preserve">2025   </w:t>
            </w:r>
          </w:p>
          <w:p w:rsidR="00000000" w:rsidDel="00000000" w:rsidP="00000000" w:rsidRDefault="00000000" w:rsidRPr="00000000" w14:paraId="0000001D">
            <w:pPr>
              <w:ind w:left="-46" w:right="-70" w:firstLine="0"/>
              <w:jc w:val="right"/>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Published:</w:t>
            </w:r>
            <w:r w:rsidDel="00000000" w:rsidR="00000000" w:rsidRPr="00000000">
              <w:rPr>
                <w:rFonts w:ascii="Arial" w:cs="Arial" w:eastAsia="Arial" w:hAnsi="Arial"/>
                <w:sz w:val="18"/>
                <w:szCs w:val="18"/>
                <w:rtl w:val="0"/>
              </w:rPr>
              <w:t xml:space="preserve"> November 7</w:t>
            </w:r>
            <w:r w:rsidDel="00000000" w:rsidR="00000000" w:rsidRPr="00000000">
              <w:rPr>
                <w:rFonts w:ascii="Arial" w:cs="Arial" w:eastAsia="Arial" w:hAnsi="Arial"/>
                <w:sz w:val="18"/>
                <w:szCs w:val="18"/>
                <w:vertAlign w:val="superscript"/>
                <w:rtl w:val="0"/>
              </w:rPr>
              <w:t xml:space="preserve">th </w:t>
            </w:r>
            <w:r w:rsidDel="00000000" w:rsidR="00000000" w:rsidRPr="00000000">
              <w:rPr>
                <w:rFonts w:ascii="Arial" w:cs="Arial" w:eastAsia="Arial" w:hAnsi="Arial"/>
                <w:sz w:val="18"/>
                <w:szCs w:val="18"/>
                <w:rtl w:val="0"/>
              </w:rPr>
              <w:t xml:space="preserve">2025   </w:t>
            </w:r>
          </w:p>
          <w:p w:rsidR="00000000" w:rsidDel="00000000" w:rsidP="00000000" w:rsidRDefault="00000000" w:rsidRPr="00000000" w14:paraId="0000001E">
            <w:pPr>
              <w:ind w:left="-46" w:right="-70" w:firstLine="0"/>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widowControl w:val="0"/>
              <w:spacing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widowControl w:val="0"/>
              <w:spacing w:line="200" w:lineRule="auto"/>
              <w:jc w:val="right"/>
              <w:rPr>
                <w:rFonts w:ascii="Arial" w:cs="Arial" w:eastAsia="Arial" w:hAnsi="Arial"/>
                <w:b w:val="1"/>
                <w:bCs w:val="1"/>
                <w:sz w:val="20"/>
                <w:szCs w:val="20"/>
              </w:rPr>
            </w:pPr>
            <w:r w:rsidDel="00000000" w:rsidR="00000000" w:rsidRPr="00000000">
              <w:rPr>
                <w:rFonts w:ascii="Arial" w:cs="Arial" w:eastAsia="Arial" w:hAnsi="Arial"/>
                <w:b w:val="1"/>
                <w:bCs w:val="1"/>
                <w:sz w:val="18"/>
                <w:szCs w:val="18"/>
                <w:rtl w:val="0"/>
              </w:rPr>
              <w:t xml:space="preserve">Cite this: </w:t>
            </w:r>
            <w:r w:rsidDel="00000000" w:rsidR="00000000" w:rsidRPr="00000000">
              <w:rPr>
                <w:rtl w:val="0"/>
              </w:rPr>
            </w:r>
          </w:p>
        </w:tc>
      </w:tr>
    </w:tbl>
    <w:p w:rsidR="00000000" w:rsidDel="00000000" w:rsidP="00000000" w:rsidRDefault="00000000" w:rsidRPr="00000000" w14:paraId="00000021">
      <w:pPr>
        <w:rPr>
          <w:rFonts w:ascii="Arial" w:cs="Arial" w:eastAsia="Arial" w:hAnsi="Arial"/>
          <w:b w:val="1"/>
          <w:bCs w:val="1"/>
          <w:sz w:val="20"/>
          <w:szCs w:val="20"/>
        </w:rPr>
        <w:sectPr>
          <w:type w:val="continuous"/>
          <w:pgSz w:h="16838" w:w="11906" w:orient="portrait"/>
          <w:pgMar w:bottom="868" w:top="1418" w:left="964" w:right="907" w:header="709" w:footer="709"/>
          <w:titlePg w:val="1"/>
        </w:sectPr>
      </w:pPr>
      <w:r w:rsidDel="00000000" w:rsidR="00000000" w:rsidRPr="00000000">
        <w:rPr>
          <w:rtl w:val="0"/>
        </w:rPr>
      </w:r>
    </w:p>
    <w:p w:rsidR="00000000" w:rsidDel="00000000" w:rsidP="00000000" w:rsidRDefault="00000000" w:rsidRPr="00000000" w14:paraId="00000022">
      <w:pPr>
        <w:ind w:left="-46" w:right="-70" w:firstLine="0"/>
        <w:jc w:val="right"/>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ind w:left="-46" w:right="-70"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4">
      <w:pPr>
        <w:spacing w:after="0" w:line="240" w:lineRule="auto"/>
        <w:ind w:left="-46" w:right="-7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Persahabatan Respirology Journal </w:t>
      </w:r>
    </w:p>
    <w:p w:rsidR="00000000" w:rsidDel="00000000" w:rsidP="00000000" w:rsidRDefault="00000000" w:rsidRPr="00000000" w14:paraId="00000025">
      <w:pPr>
        <w:spacing w:after="0" w:line="240" w:lineRule="auto"/>
        <w:ind w:left="-46" w:right="-7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Vol. 1 No. 1: 1-5</w:t>
      </w:r>
    </w:p>
    <w:p w:rsidR="00000000" w:rsidDel="00000000" w:rsidP="00000000" w:rsidRDefault="00000000" w:rsidRPr="00000000" w14:paraId="00000026">
      <w:pPr>
        <w:spacing w:after="0" w:line="240" w:lineRule="auto"/>
        <w:ind w:left="-46" w:right="-7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e-ISSN</w:t>
      </w:r>
    </w:p>
    <w:p w:rsidR="00000000" w:rsidDel="00000000" w:rsidP="00000000" w:rsidRDefault="00000000" w:rsidRPr="00000000" w14:paraId="00000027">
      <w:pPr>
        <w:spacing w:after="0" w:line="240" w:lineRule="auto"/>
        <w:ind w:left="-46" w:right="-7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DOI: </w:t>
      </w:r>
    </w:p>
    <w:p w:rsidR="00000000" w:rsidDel="00000000" w:rsidP="00000000" w:rsidRDefault="00000000" w:rsidRPr="00000000" w14:paraId="00000028">
      <w:pPr>
        <w:spacing w:after="0" w:line="240" w:lineRule="auto"/>
        <w:ind w:left="-46" w:right="-7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Open access under Creative Commons Attribution-ShareAlike 4.0 International License (CC-BY-SA), </w:t>
      </w:r>
    </w:p>
    <w:p w:rsidR="00000000" w:rsidDel="00000000" w:rsidP="00000000" w:rsidRDefault="00000000" w:rsidRPr="00000000" w14:paraId="00000029">
      <w:pPr>
        <w:spacing w:after="0" w:line="240" w:lineRule="auto"/>
        <w:ind w:left="-46" w:right="-7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according to https://creativecommons.org/licenses/by-sa/4.0/deed.en  </w:t>
      </w:r>
    </w:p>
    <w:p w:rsidR="00000000" w:rsidDel="00000000" w:rsidP="00000000" w:rsidRDefault="00000000" w:rsidRPr="00000000" w14:paraId="0000002A">
      <w:pPr>
        <w:ind w:left="-46" w:right="-70" w:firstLine="0"/>
        <w:rPr>
          <w:rFonts w:ascii="Arial" w:cs="Arial" w:eastAsia="Arial" w:hAnsi="Arial"/>
          <w:sz w:val="18"/>
          <w:szCs w:val="18"/>
        </w:rPr>
        <w:sectPr>
          <w:type w:val="continuous"/>
          <w:pgSz w:h="16838" w:w="11906" w:orient="portrait"/>
          <w:pgMar w:bottom="868" w:top="1418" w:left="964" w:right="907" w:header="709" w:footer="709"/>
          <w:titlePg w:val="1"/>
        </w:sectPr>
      </w:pPr>
      <w:r w:rsidDel="00000000" w:rsidR="00000000" w:rsidRPr="00000000">
        <w:rPr>
          <w:rtl w:val="0"/>
        </w:rPr>
      </w:r>
    </w:p>
    <w:p w:rsidR="00000000" w:rsidDel="00000000" w:rsidP="00000000" w:rsidRDefault="00000000" w:rsidRPr="00000000" w14:paraId="0000002B">
      <w:pPr>
        <w:widowControl w:val="0"/>
        <w:spacing w:after="0" w:before="34" w:line="240" w:lineRule="auto"/>
        <w:ind w:right="32"/>
        <w:jc w:val="both"/>
        <w:rPr>
          <w:rFonts w:ascii="Arial" w:cs="Arial" w:eastAsia="Arial" w:hAnsi="Arial"/>
          <w:sz w:val="20"/>
          <w:szCs w:val="20"/>
        </w:rPr>
      </w:pPr>
      <w:sdt>
        <w:sdtPr>
          <w:id w:val="1205180528"/>
          <w:tag w:val="goog_rdk_4"/>
        </w:sdtPr>
        <w:sdtContent>
          <w:r w:rsidDel="00000000" w:rsidR="00000000" w:rsidRPr="00000000">
            <w:rPr>
              <w:rFonts w:ascii="Arial Unicode MS" w:cs="Arial Unicode MS" w:eastAsia="Arial Unicode MS" w:hAnsi="Arial Unicode MS"/>
              <w:b w:val="1"/>
              <w:bCs w:val="1"/>
              <w:sz w:val="20"/>
              <w:szCs w:val="20"/>
              <w:rtl w:val="0"/>
            </w:rPr>
            <w:t xml:space="preserve">INTRODUCTION ← Arial 10pt; bold; UPPERCASE; 1,39 spasi</w:t>
          </w:r>
        </w:sdtContent>
      </w:sdt>
      <w:r w:rsidDel="00000000" w:rsidR="00000000" w:rsidRPr="00000000">
        <w:rPr>
          <w:rtl w:val="0"/>
        </w:rPr>
      </w:r>
    </w:p>
    <w:p w:rsidR="00000000" w:rsidDel="00000000" w:rsidP="00000000" w:rsidRDefault="00000000" w:rsidRPr="00000000" w14:paraId="0000002C">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introduction section of a research paper consists of several important elements that require careful attention to ensure the research is clearly articulated and presented effectively. These elements include providing detailed background information about the problem being studied, articulating the research objectives and problem formulation, and summarizing theoretical studies relevant to the research problem. Additionally, the introduction can provide insight into the expected results of the research and outline the potential benefits of the research. It is important to follow the appropriate citation style for references, which in this case is Vancouver style. Text should be typed using 10pt Arial font with 1.39 spacing to ensure clarity and readability.</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p w:rsidR="00000000" w:rsidDel="00000000" w:rsidP="00000000" w:rsidRDefault="00000000" w:rsidRPr="00000000" w14:paraId="0000002E">
      <w:pPr>
        <w:widowControl w:val="0"/>
        <w:spacing w:after="0" w:before="34" w:line="24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widowControl w:val="0"/>
        <w:spacing w:after="0" w:before="34" w:line="240" w:lineRule="auto"/>
        <w:ind w:right="32"/>
        <w:jc w:val="both"/>
        <w:rPr>
          <w:rFonts w:ascii="Arial" w:cs="Arial" w:eastAsia="Arial" w:hAnsi="Arial"/>
          <w:sz w:val="20"/>
          <w:szCs w:val="20"/>
        </w:rPr>
      </w:pPr>
      <w:sdt>
        <w:sdtPr>
          <w:id w:val="-517178873"/>
          <w:tag w:val="goog_rdk_5"/>
        </w:sdtPr>
        <w:sdtContent>
          <w:r w:rsidDel="00000000" w:rsidR="00000000" w:rsidRPr="00000000">
            <w:rPr>
              <w:rFonts w:ascii="Arial Unicode MS" w:cs="Arial Unicode MS" w:eastAsia="Arial Unicode MS" w:hAnsi="Arial Unicode MS"/>
              <w:b w:val="1"/>
              <w:bCs w:val="1"/>
              <w:sz w:val="20"/>
              <w:szCs w:val="20"/>
              <w:rtl w:val="0"/>
            </w:rPr>
            <w:t xml:space="preserve">METHODS ← Arial 10pt; bold; UPPERCASE; 1,39 spasi</w:t>
          </w:r>
        </w:sdtContent>
      </w:sdt>
      <w:r w:rsidDel="00000000" w:rsidR="00000000" w:rsidRPr="00000000">
        <w:rPr>
          <w:rtl w:val="0"/>
        </w:rPr>
      </w:r>
    </w:p>
    <w:p w:rsidR="00000000" w:rsidDel="00000000" w:rsidP="00000000" w:rsidRDefault="00000000" w:rsidRPr="00000000" w14:paraId="00000030">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widowControl w:val="0"/>
        <w:spacing w:after="0" w:line="333" w:lineRule="auto"/>
        <w:ind w:right="32" w:firstLine="567"/>
        <w:jc w:val="both"/>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Includes research design, population and sample (research targets), data collection techniques for instrument development, and data analysis techniques. Typed in 10pt Arial font with 1.39 spacing. Writing citations using vancouver.</w:t>
      </w:r>
      <w:r w:rsidDel="00000000" w:rsidR="00000000" w:rsidRPr="00000000">
        <w:rPr>
          <w:rFonts w:ascii="Arial" w:cs="Arial" w:eastAsia="Arial" w:hAnsi="Arial"/>
          <w:sz w:val="20"/>
          <w:szCs w:val="20"/>
          <w:vertAlign w:val="superscript"/>
          <w:rtl w:val="0"/>
        </w:rPr>
        <w:t xml:space="preserve">1</w:t>
      </w:r>
    </w:p>
    <w:p w:rsidR="00000000" w:rsidDel="00000000" w:rsidP="00000000" w:rsidRDefault="00000000" w:rsidRPr="00000000" w14:paraId="00000032">
      <w:pPr>
        <w:widowControl w:val="0"/>
        <w:spacing w:after="0" w:line="333" w:lineRule="auto"/>
        <w:ind w:right="32" w:firstLine="567"/>
        <w:jc w:val="both"/>
        <w:rPr>
          <w:rFonts w:ascii="Arial" w:cs="Arial" w:eastAsia="Arial" w:hAnsi="Arial"/>
          <w:sz w:val="20"/>
          <w:szCs w:val="20"/>
          <w:vertAlign w:val="superscript"/>
        </w:rPr>
      </w:pPr>
      <w:r w:rsidDel="00000000" w:rsidR="00000000" w:rsidRPr="00000000">
        <w:rPr>
          <w:rtl w:val="0"/>
        </w:rPr>
      </w:r>
    </w:p>
    <w:p w:rsidR="00000000" w:rsidDel="00000000" w:rsidP="00000000" w:rsidRDefault="00000000" w:rsidRPr="00000000" w14:paraId="00000033">
      <w:pPr>
        <w:widowControl w:val="0"/>
        <w:spacing w:after="0" w:before="34" w:line="240" w:lineRule="auto"/>
        <w:ind w:right="32"/>
        <w:jc w:val="both"/>
        <w:rPr>
          <w:rFonts w:ascii="Arial" w:cs="Arial" w:eastAsia="Arial" w:hAnsi="Arial"/>
          <w:sz w:val="20"/>
          <w:szCs w:val="20"/>
        </w:rPr>
      </w:pPr>
      <w:sdt>
        <w:sdtPr>
          <w:id w:val="-1422505756"/>
          <w:tag w:val="goog_rdk_6"/>
        </w:sdtPr>
        <w:sdtContent>
          <w:r w:rsidDel="00000000" w:rsidR="00000000" w:rsidRPr="00000000">
            <w:rPr>
              <w:rFonts w:ascii="Arial Unicode MS" w:cs="Arial Unicode MS" w:eastAsia="Arial Unicode MS" w:hAnsi="Arial Unicode MS"/>
              <w:b w:val="1"/>
              <w:bCs w:val="1"/>
              <w:sz w:val="20"/>
              <w:szCs w:val="20"/>
              <w:rtl w:val="0"/>
            </w:rPr>
            <w:t xml:space="preserve">RESULTS ← Arial 10pt; bold; UPPERCASE; 1,39 spasi</w:t>
          </w:r>
        </w:sdtContent>
      </w:sdt>
      <w:r w:rsidDel="00000000" w:rsidR="00000000" w:rsidRPr="00000000">
        <w:rPr>
          <w:rtl w:val="0"/>
        </w:rPr>
      </w:r>
    </w:p>
    <w:p w:rsidR="00000000" w:rsidDel="00000000" w:rsidP="00000000" w:rsidRDefault="00000000" w:rsidRPr="00000000" w14:paraId="00000034">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research results presented are only the results of the analysis that need to be reported. Tables and graphs can be used to clarify the verbal presentation of research results, and should be commented on or discussed. Typed in 10pt Arial font with 1.39 spacing. The accumulative number of tables and figures is 6.</w:t>
      </w:r>
    </w:p>
    <w:p w:rsidR="00000000" w:rsidDel="00000000" w:rsidP="00000000" w:rsidRDefault="00000000" w:rsidRPr="00000000" w14:paraId="00000036">
      <w:pPr>
        <w:widowControl w:val="0"/>
        <w:spacing w:after="0" w:before="200" w:line="333" w:lineRule="auto"/>
        <w:ind w:right="32"/>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Table 1. Table Example </w:t>
      </w:r>
      <w:sdt>
        <w:sdtPr>
          <w:id w:val="-1973949715"/>
          <w:tag w:val="goog_rdk_7"/>
        </w:sdtPr>
        <w:sdtContent>
          <w:r w:rsidDel="00000000" w:rsidR="00000000" w:rsidRPr="00000000">
            <w:rPr>
              <w:rFonts w:ascii="Arial Unicode MS" w:cs="Arial Unicode MS" w:eastAsia="Arial Unicode MS" w:hAnsi="Arial Unicode MS"/>
              <w:b w:val="1"/>
              <w:bCs w:val="1"/>
              <w:sz w:val="20"/>
              <w:szCs w:val="20"/>
              <w:rtl w:val="0"/>
            </w:rPr>
            <w:t xml:space="preserve">← </w:t>
          </w:r>
        </w:sdtContent>
      </w:sdt>
      <w:r w:rsidDel="00000000" w:rsidR="00000000" w:rsidRPr="00000000">
        <w:rPr>
          <w:rFonts w:ascii="Arial" w:cs="Arial" w:eastAsia="Arial" w:hAnsi="Arial"/>
          <w:sz w:val="16"/>
          <w:szCs w:val="16"/>
          <w:rtl w:val="0"/>
        </w:rPr>
        <w:t xml:space="preserve">Arial 8pt; 1,39 space</w:t>
      </w:r>
    </w:p>
    <w:tbl>
      <w:tblPr>
        <w:tblStyle w:val="Table2"/>
        <w:tblW w:w="4680.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025"/>
        <w:gridCol w:w="1275"/>
        <w:gridCol w:w="1380"/>
        <w:tblGridChange w:id="0">
          <w:tblGrid>
            <w:gridCol w:w="2025"/>
            <w:gridCol w:w="1275"/>
            <w:gridCol w:w="1380"/>
          </w:tblGrid>
        </w:tblGridChange>
      </w:tblGrid>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37">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Variable</w:t>
            </w:r>
          </w:p>
        </w:tc>
        <w:tc>
          <w:tcPr>
            <w:tcBorders>
              <w:top w:color="000000" w:space="0" w:sz="4" w:val="single"/>
              <w:bottom w:color="000000" w:space="0" w:sz="4" w:val="single"/>
            </w:tcBorders>
            <w:vAlign w:val="center"/>
          </w:tcPr>
          <w:p w:rsidR="00000000" w:rsidDel="00000000" w:rsidP="00000000" w:rsidRDefault="00000000" w:rsidRPr="00000000" w14:paraId="00000038">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w:t>
            </w:r>
          </w:p>
        </w:tc>
        <w:tc>
          <w:tcPr>
            <w:tcBorders>
              <w:top w:color="000000" w:space="0" w:sz="4" w:val="single"/>
              <w:bottom w:color="000000" w:space="0" w:sz="4" w:val="single"/>
            </w:tcBorders>
            <w:vAlign w:val="center"/>
          </w:tcPr>
          <w:p w:rsidR="00000000" w:rsidDel="00000000" w:rsidP="00000000" w:rsidRDefault="00000000" w:rsidRPr="00000000" w14:paraId="00000039">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blHeader w:val="0"/>
        </w:trPr>
        <w:tc>
          <w:tcPr>
            <w:tcBorders>
              <w:top w:color="000000" w:space="0" w:sz="4" w:val="single"/>
            </w:tcBorders>
            <w:vAlign w:val="center"/>
          </w:tcPr>
          <w:p w:rsidR="00000000" w:rsidDel="00000000" w:rsidP="00000000" w:rsidRDefault="00000000" w:rsidRPr="00000000" w14:paraId="0000003A">
            <w:pPr>
              <w:widowControl w:val="0"/>
              <w:ind w:right="32"/>
              <w:rPr>
                <w:rFonts w:ascii="Arial" w:cs="Arial" w:eastAsia="Arial" w:hAnsi="Arial"/>
                <w:sz w:val="16"/>
                <w:szCs w:val="16"/>
              </w:rPr>
            </w:pPr>
            <w:r w:rsidDel="00000000" w:rsidR="00000000" w:rsidRPr="00000000">
              <w:rPr>
                <w:rFonts w:ascii="Arial" w:cs="Arial" w:eastAsia="Arial" w:hAnsi="Arial"/>
                <w:sz w:val="16"/>
                <w:szCs w:val="16"/>
                <w:rtl w:val="0"/>
              </w:rPr>
              <w:t xml:space="preserve">A</w:t>
            </w:r>
          </w:p>
        </w:tc>
        <w:tc>
          <w:tcPr>
            <w:tcBorders>
              <w:top w:color="000000" w:space="0" w:sz="4" w:val="single"/>
            </w:tcBorders>
            <w:vAlign w:val="center"/>
          </w:tcPr>
          <w:p w:rsidR="00000000" w:rsidDel="00000000" w:rsidP="00000000" w:rsidRDefault="00000000" w:rsidRPr="00000000" w14:paraId="0000003B">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50</w:t>
            </w:r>
          </w:p>
        </w:tc>
        <w:tc>
          <w:tcPr>
            <w:tcBorders>
              <w:top w:color="000000" w:space="0" w:sz="4" w:val="single"/>
            </w:tcBorders>
            <w:vAlign w:val="center"/>
          </w:tcPr>
          <w:p w:rsidR="00000000" w:rsidDel="00000000" w:rsidP="00000000" w:rsidRDefault="00000000" w:rsidRPr="00000000" w14:paraId="0000003C">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20,00</w:t>
            </w:r>
          </w:p>
        </w:tc>
      </w:tr>
      <w:tr>
        <w:trPr>
          <w:cantSplit w:val="0"/>
          <w:tblHeader w:val="0"/>
        </w:trPr>
        <w:tc>
          <w:tcPr/>
          <w:p w:rsidR="00000000" w:rsidDel="00000000" w:rsidP="00000000" w:rsidRDefault="00000000" w:rsidRPr="00000000" w14:paraId="0000003D">
            <w:pPr>
              <w:widowControl w:val="0"/>
              <w:ind w:right="32"/>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p w:rsidR="00000000" w:rsidDel="00000000" w:rsidP="00000000" w:rsidRDefault="00000000" w:rsidRPr="00000000" w14:paraId="0000003E">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p w:rsidR="00000000" w:rsidDel="00000000" w:rsidP="00000000" w:rsidRDefault="00000000" w:rsidRPr="00000000" w14:paraId="0000003F">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40">
            <w:pPr>
              <w:widowControl w:val="0"/>
              <w:ind w:right="32"/>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bottom w:color="000000" w:space="0" w:sz="4" w:val="single"/>
            </w:tcBorders>
          </w:tcPr>
          <w:p w:rsidR="00000000" w:rsidDel="00000000" w:rsidP="00000000" w:rsidRDefault="00000000" w:rsidRPr="00000000" w14:paraId="00000041">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bottom w:color="000000" w:space="0" w:sz="4" w:val="single"/>
            </w:tcBorders>
          </w:tcPr>
          <w:p w:rsidR="00000000" w:rsidDel="00000000" w:rsidP="00000000" w:rsidRDefault="00000000" w:rsidRPr="00000000" w14:paraId="00000042">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43">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Total </w:t>
            </w:r>
          </w:p>
        </w:tc>
        <w:tc>
          <w:tcPr>
            <w:tcBorders>
              <w:top w:color="000000" w:space="0" w:sz="4" w:val="single"/>
              <w:bottom w:color="000000" w:space="0" w:sz="4" w:val="single"/>
            </w:tcBorders>
            <w:vAlign w:val="center"/>
          </w:tcPr>
          <w:p w:rsidR="00000000" w:rsidDel="00000000" w:rsidP="00000000" w:rsidRDefault="00000000" w:rsidRPr="00000000" w14:paraId="00000044">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50</w:t>
            </w:r>
          </w:p>
        </w:tc>
        <w:tc>
          <w:tcPr>
            <w:tcBorders>
              <w:top w:color="000000" w:space="0" w:sz="4" w:val="single"/>
              <w:bottom w:color="000000" w:space="0" w:sz="4" w:val="single"/>
            </w:tcBorders>
            <w:vAlign w:val="center"/>
          </w:tcPr>
          <w:p w:rsidR="00000000" w:rsidDel="00000000" w:rsidP="00000000" w:rsidRDefault="00000000" w:rsidRPr="00000000" w14:paraId="00000045">
            <w:pPr>
              <w:widowControl w:val="0"/>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r>
    </w:tbl>
    <w:p w:rsidR="00000000" w:rsidDel="00000000" w:rsidP="00000000" w:rsidRDefault="00000000" w:rsidRPr="00000000" w14:paraId="00000046">
      <w:pPr>
        <w:widowControl w:val="0"/>
        <w:spacing w:after="0" w:line="333" w:lineRule="auto"/>
        <w:ind w:right="32"/>
        <w:jc w:val="both"/>
        <w:rPr>
          <w:rFonts w:ascii="Arial" w:cs="Arial" w:eastAsia="Arial" w:hAnsi="Arial"/>
          <w:sz w:val="16"/>
          <w:szCs w:val="16"/>
        </w:rPr>
        <w:sectPr>
          <w:footerReference r:id="rId14" w:type="first"/>
          <w:type w:val="nextPage"/>
          <w:pgSz w:h="16838" w:w="11906" w:orient="portrait"/>
          <w:pgMar w:bottom="868" w:top="1418" w:left="964" w:right="907" w:header="709" w:footer="709"/>
          <w:cols w:equalWidth="0" w:num="2">
            <w:col w:space="708" w:w="4663.499999999999"/>
            <w:col w:space="0" w:w="4663.499999999999"/>
          </w:cols>
        </w:sectPr>
      </w:pPr>
      <w:r w:rsidDel="00000000" w:rsidR="00000000" w:rsidRPr="00000000">
        <w:rPr>
          <w:rtl w:val="0"/>
        </w:rPr>
      </w:r>
    </w:p>
    <w:p w:rsidR="00000000" w:rsidDel="00000000" w:rsidP="00000000" w:rsidRDefault="00000000" w:rsidRPr="00000000" w14:paraId="00000047">
      <w:pPr>
        <w:widowControl w:val="0"/>
        <w:spacing w:after="0" w:line="333" w:lineRule="auto"/>
        <w:ind w:right="32"/>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Table 2. Table Example 2 </w:t>
      </w:r>
      <w:sdt>
        <w:sdtPr>
          <w:id w:val="900633122"/>
          <w:tag w:val="goog_rdk_8"/>
        </w:sdtPr>
        <w:sdtContent>
          <w:r w:rsidDel="00000000" w:rsidR="00000000" w:rsidRPr="00000000">
            <w:rPr>
              <w:rFonts w:ascii="Arial Unicode MS" w:cs="Arial Unicode MS" w:eastAsia="Arial Unicode MS" w:hAnsi="Arial Unicode MS"/>
              <w:b w:val="1"/>
              <w:bCs w:val="1"/>
              <w:sz w:val="20"/>
              <w:szCs w:val="20"/>
              <w:rtl w:val="0"/>
            </w:rPr>
            <w:t xml:space="preserve">← </w:t>
          </w:r>
        </w:sdtContent>
      </w:sdt>
      <w:r w:rsidDel="00000000" w:rsidR="00000000" w:rsidRPr="00000000">
        <w:rPr>
          <w:rFonts w:ascii="Arial" w:cs="Arial" w:eastAsia="Arial" w:hAnsi="Arial"/>
          <w:sz w:val="16"/>
          <w:szCs w:val="16"/>
          <w:rtl w:val="0"/>
        </w:rPr>
        <w:t xml:space="preserve">Arial 8pt; 1,39 space</w:t>
      </w:r>
    </w:p>
    <w:tbl>
      <w:tblPr>
        <w:tblStyle w:val="Table3"/>
        <w:tblW w:w="10035.0" w:type="dxa"/>
        <w:jc w:val="left"/>
        <w:tblBorders>
          <w:top w:color="000000" w:space="0" w:sz="4" w:val="single"/>
          <w:bottom w:color="000000" w:space="0" w:sz="4" w:val="single"/>
        </w:tblBorders>
        <w:tblLayout w:type="fixed"/>
        <w:tblLook w:val="0000"/>
      </w:tblPr>
      <w:tblGrid>
        <w:gridCol w:w="2543"/>
        <w:gridCol w:w="929"/>
        <w:gridCol w:w="2083"/>
        <w:gridCol w:w="2270"/>
        <w:gridCol w:w="1311"/>
        <w:gridCol w:w="899"/>
        <w:tblGridChange w:id="0">
          <w:tblGrid>
            <w:gridCol w:w="2543"/>
            <w:gridCol w:w="929"/>
            <w:gridCol w:w="2083"/>
            <w:gridCol w:w="2270"/>
            <w:gridCol w:w="1311"/>
            <w:gridCol w:w="899"/>
          </w:tblGrid>
        </w:tblGridChange>
      </w:tblGrid>
      <w:tr>
        <w:trPr>
          <w:cantSplit w:val="0"/>
          <w:trHeight w:val="239" w:hRule="atLeast"/>
          <w:tblHeader w:val="0"/>
        </w:trPr>
        <w:tc>
          <w:tcPr>
            <w:gridSpan w:val="2"/>
            <w:vMerge w:val="restart"/>
            <w:tcBorders>
              <w:top w:color="000000" w:space="0" w:sz="4" w:val="single"/>
              <w:bottom w:color="000000" w:space="0" w:sz="4" w:val="single"/>
            </w:tcBorders>
            <w:vAlign w:val="center"/>
          </w:tcPr>
          <w:p w:rsidR="00000000" w:rsidDel="00000000" w:rsidP="00000000" w:rsidRDefault="00000000" w:rsidRPr="00000000" w14:paraId="00000048">
            <w:pPr>
              <w:widowControl w:val="0"/>
              <w:spacing w:after="0" w:line="240" w:lineRule="auto"/>
              <w:jc w:val="center"/>
              <w:rPr>
                <w:rFonts w:ascii="Arial" w:cs="Arial" w:eastAsia="Arial" w:hAnsi="Arial"/>
                <w:sz w:val="24"/>
                <w:szCs w:val="24"/>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4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16"/>
                <w:szCs w:val="16"/>
                <w:rtl w:val="0"/>
              </w:rPr>
              <w:t xml:space="preserve">Disease</w:t>
            </w:r>
            <w:r w:rsidDel="00000000" w:rsidR="00000000" w:rsidRPr="00000000">
              <w:rPr>
                <w:rtl w:val="0"/>
              </w:rPr>
            </w:r>
          </w:p>
        </w:tc>
        <w:tc>
          <w:tcPr>
            <w:vMerge w:val="restart"/>
            <w:tcBorders>
              <w:top w:color="000000" w:space="0" w:sz="4" w:val="single"/>
              <w:bottom w:color="000000" w:space="0" w:sz="4" w:val="single"/>
            </w:tcBorders>
            <w:vAlign w:val="center"/>
          </w:tcPr>
          <w:p w:rsidR="00000000" w:rsidDel="00000000" w:rsidP="00000000" w:rsidRDefault="00000000" w:rsidRPr="00000000" w14:paraId="0000004C">
            <w:pPr>
              <w:widowControl w:val="0"/>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Total</w:t>
            </w:r>
          </w:p>
        </w:tc>
        <w:tc>
          <w:tcPr>
            <w:vMerge w:val="restart"/>
            <w:tcBorders>
              <w:top w:color="000000" w:space="0" w:sz="4" w:val="single"/>
              <w:bottom w:color="000000" w:space="0" w:sz="4" w:val="single"/>
            </w:tcBorders>
            <w:vAlign w:val="center"/>
          </w:tcPr>
          <w:p w:rsidR="00000000" w:rsidDel="00000000" w:rsidP="00000000" w:rsidRDefault="00000000" w:rsidRPr="00000000" w14:paraId="0000004D">
            <w:pPr>
              <w:widowControl w:val="0"/>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 Value</w:t>
            </w:r>
          </w:p>
        </w:tc>
      </w:tr>
      <w:tr>
        <w:trPr>
          <w:cantSplit w:val="0"/>
          <w:trHeight w:val="276" w:hRule="atLeast"/>
          <w:tblHeader w:val="0"/>
        </w:trPr>
        <w:tc>
          <w:tcPr>
            <w:gridSpan w:val="2"/>
            <w:vMerge w:val="continue"/>
            <w:tcBorders>
              <w:top w:color="000000" w:space="0" w:sz="4" w:val="single"/>
              <w:bottom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0">
            <w:pPr>
              <w:widowControl w:val="0"/>
              <w:spacing w:after="0" w:before="18" w:line="240" w:lineRule="auto"/>
              <w:ind w:left="597" w:firstLine="0"/>
              <w:jc w:val="center"/>
              <w:rPr>
                <w:rFonts w:ascii="Arial" w:cs="Arial" w:eastAsia="Arial" w:hAnsi="Arial"/>
                <w:sz w:val="24"/>
                <w:szCs w:val="24"/>
              </w:rPr>
            </w:pPr>
            <w:r w:rsidDel="00000000" w:rsidR="00000000" w:rsidRPr="00000000">
              <w:rPr>
                <w:rFonts w:ascii="Arial" w:cs="Arial" w:eastAsia="Arial" w:hAnsi="Arial"/>
                <w:sz w:val="16"/>
                <w:szCs w:val="16"/>
                <w:rtl w:val="0"/>
              </w:rPr>
              <w:t xml:space="preserve">Positive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1">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16"/>
                <w:szCs w:val="16"/>
                <w:rtl w:val="0"/>
              </w:rPr>
              <w:t xml:space="preserve">Negative</w:t>
            </w: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tcBorders>
              <w:top w:color="000000" w:space="0" w:sz="4" w:val="single"/>
              <w:bottom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230" w:hRule="atLeast"/>
          <w:tblHeader w:val="0"/>
        </w:trPr>
        <w:tc>
          <w:tcPr>
            <w:vMerge w:val="restart"/>
            <w:tcBorders>
              <w:top w:color="000000" w:space="0" w:sz="4" w:val="single"/>
            </w:tcBorders>
            <w:vAlign w:val="center"/>
          </w:tcPr>
          <w:p w:rsidR="00000000" w:rsidDel="00000000" w:rsidP="00000000" w:rsidRDefault="00000000" w:rsidRPr="00000000" w14:paraId="00000054">
            <w:pPr>
              <w:widowControl w:val="0"/>
              <w:spacing w:after="0" w:before="18" w:line="240" w:lineRule="auto"/>
              <w:ind w:left="57" w:firstLine="0"/>
              <w:jc w:val="center"/>
              <w:rPr>
                <w:rFonts w:ascii="Arial" w:cs="Arial" w:eastAsia="Arial" w:hAnsi="Arial"/>
                <w:sz w:val="24"/>
                <w:szCs w:val="24"/>
              </w:rPr>
            </w:pPr>
            <w:r w:rsidDel="00000000" w:rsidR="00000000" w:rsidRPr="00000000">
              <w:rPr>
                <w:rFonts w:ascii="Arial" w:cs="Arial" w:eastAsia="Arial" w:hAnsi="Arial"/>
                <w:sz w:val="16"/>
                <w:szCs w:val="16"/>
                <w:rtl w:val="0"/>
              </w:rPr>
              <w:t xml:space="preserve">X Examination Results</w:t>
            </w:r>
            <w:r w:rsidDel="00000000" w:rsidR="00000000" w:rsidRPr="00000000">
              <w:rPr>
                <w:rtl w:val="0"/>
              </w:rPr>
            </w:r>
          </w:p>
        </w:tc>
        <w:tc>
          <w:tcPr>
            <w:tcBorders>
              <w:top w:color="000000" w:space="0" w:sz="4" w:val="single"/>
            </w:tcBorders>
          </w:tcPr>
          <w:p w:rsidR="00000000" w:rsidDel="00000000" w:rsidP="00000000" w:rsidRDefault="00000000" w:rsidRPr="00000000" w14:paraId="00000055">
            <w:pPr>
              <w:widowControl w:val="0"/>
              <w:spacing w:after="0" w:before="18" w:line="240" w:lineRule="auto"/>
              <w:ind w:left="5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Positive</w:t>
            </w:r>
            <w:r w:rsidDel="00000000" w:rsidR="00000000" w:rsidRPr="00000000">
              <w:rPr>
                <w:rtl w:val="0"/>
              </w:rPr>
            </w:r>
          </w:p>
        </w:tc>
        <w:tc>
          <w:tcPr>
            <w:tcBorders>
              <w:top w:color="000000" w:space="0" w:sz="4" w:val="single"/>
            </w:tcBorders>
          </w:tcPr>
          <w:p w:rsidR="00000000" w:rsidDel="00000000" w:rsidP="00000000" w:rsidRDefault="00000000" w:rsidRPr="00000000" w14:paraId="00000056">
            <w:pPr>
              <w:widowControl w:val="0"/>
              <w:spacing w:after="0" w:before="18" w:line="240" w:lineRule="auto"/>
              <w:ind w:left="43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6.2 (62.5%)</w:t>
            </w:r>
            <w:r w:rsidDel="00000000" w:rsidR="00000000" w:rsidRPr="00000000">
              <w:rPr>
                <w:rtl w:val="0"/>
              </w:rPr>
            </w:r>
          </w:p>
        </w:tc>
        <w:tc>
          <w:tcPr>
            <w:tcBorders>
              <w:top w:color="000000" w:space="0" w:sz="4" w:val="single"/>
            </w:tcBorders>
          </w:tcPr>
          <w:p w:rsidR="00000000" w:rsidDel="00000000" w:rsidP="00000000" w:rsidRDefault="00000000" w:rsidRPr="00000000" w14:paraId="00000057">
            <w:pPr>
              <w:widowControl w:val="0"/>
              <w:spacing w:after="0" w:before="18" w:line="240" w:lineRule="auto"/>
              <w:ind w:left="549"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9.8 (37.5%)</w:t>
            </w:r>
            <w:r w:rsidDel="00000000" w:rsidR="00000000" w:rsidRPr="00000000">
              <w:rPr>
                <w:rtl w:val="0"/>
              </w:rPr>
            </w:r>
          </w:p>
        </w:tc>
        <w:tc>
          <w:tcPr>
            <w:tcBorders>
              <w:top w:color="000000" w:space="0" w:sz="4" w:val="single"/>
            </w:tcBorders>
          </w:tcPr>
          <w:p w:rsidR="00000000" w:rsidDel="00000000" w:rsidP="00000000" w:rsidRDefault="00000000" w:rsidRPr="00000000" w14:paraId="00000058">
            <w:pPr>
              <w:widowControl w:val="0"/>
              <w:spacing w:after="0" w:before="18" w:line="240" w:lineRule="auto"/>
              <w:ind w:left="5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16 (100%)</w:t>
            </w: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59">
            <w:pPr>
              <w:widowControl w:val="0"/>
              <w:spacing w:after="0" w:before="18" w:line="240" w:lineRule="auto"/>
              <w:jc w:val="center"/>
              <w:rPr>
                <w:rFonts w:ascii="Arial" w:cs="Arial" w:eastAsia="Arial" w:hAnsi="Arial"/>
                <w:sz w:val="24"/>
                <w:szCs w:val="24"/>
              </w:rPr>
            </w:pPr>
            <w:r w:rsidDel="00000000" w:rsidR="00000000" w:rsidRPr="00000000">
              <w:rPr>
                <w:rFonts w:ascii="Arial" w:cs="Arial" w:eastAsia="Arial" w:hAnsi="Arial"/>
                <w:sz w:val="16"/>
                <w:szCs w:val="16"/>
                <w:rtl w:val="0"/>
              </w:rPr>
              <w:t xml:space="preserve">0.001</w:t>
            </w:r>
            <w:r w:rsidDel="00000000" w:rsidR="00000000" w:rsidRPr="00000000">
              <w:rPr>
                <w:rtl w:val="0"/>
              </w:rPr>
            </w:r>
          </w:p>
        </w:tc>
      </w:tr>
      <w:tr>
        <w:trPr>
          <w:cantSplit w:val="0"/>
          <w:trHeight w:val="230" w:hRule="atLeast"/>
          <w:tblHeader w:val="0"/>
        </w:trPr>
        <w:tc>
          <w:tcPr>
            <w:vMerge w:val="continue"/>
            <w:tcBorders>
              <w:top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B">
            <w:pPr>
              <w:widowControl w:val="0"/>
              <w:spacing w:after="0" w:before="18" w:line="240" w:lineRule="auto"/>
              <w:ind w:left="5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Negative</w:t>
            </w:r>
            <w:r w:rsidDel="00000000" w:rsidR="00000000" w:rsidRPr="00000000">
              <w:rPr>
                <w:rtl w:val="0"/>
              </w:rPr>
            </w:r>
          </w:p>
        </w:tc>
        <w:tc>
          <w:tcPr>
            <w:tcBorders>
              <w:bottom w:color="000000" w:space="0" w:sz="4" w:val="single"/>
            </w:tcBorders>
          </w:tcPr>
          <w:p w:rsidR="00000000" w:rsidDel="00000000" w:rsidP="00000000" w:rsidRDefault="00000000" w:rsidRPr="00000000" w14:paraId="0000005C">
            <w:pPr>
              <w:widowControl w:val="0"/>
              <w:spacing w:after="0" w:before="18" w:line="240" w:lineRule="auto"/>
              <w:ind w:left="43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3.8 (37.5%)</w:t>
            </w:r>
            <w:r w:rsidDel="00000000" w:rsidR="00000000" w:rsidRPr="00000000">
              <w:rPr>
                <w:rtl w:val="0"/>
              </w:rPr>
            </w:r>
          </w:p>
        </w:tc>
        <w:tc>
          <w:tcPr>
            <w:tcBorders>
              <w:bottom w:color="000000" w:space="0" w:sz="4" w:val="single"/>
            </w:tcBorders>
          </w:tcPr>
          <w:p w:rsidR="00000000" w:rsidDel="00000000" w:rsidP="00000000" w:rsidRDefault="00000000" w:rsidRPr="00000000" w14:paraId="0000005D">
            <w:pPr>
              <w:widowControl w:val="0"/>
              <w:spacing w:after="0" w:before="18" w:line="240" w:lineRule="auto"/>
              <w:ind w:left="549"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6.2 (62.5%)</w:t>
            </w:r>
            <w:r w:rsidDel="00000000" w:rsidR="00000000" w:rsidRPr="00000000">
              <w:rPr>
                <w:rtl w:val="0"/>
              </w:rPr>
            </w:r>
          </w:p>
        </w:tc>
        <w:tc>
          <w:tcPr>
            <w:tcBorders>
              <w:bottom w:color="000000" w:space="0" w:sz="4" w:val="single"/>
            </w:tcBorders>
          </w:tcPr>
          <w:p w:rsidR="00000000" w:rsidDel="00000000" w:rsidP="00000000" w:rsidRDefault="00000000" w:rsidRPr="00000000" w14:paraId="0000005E">
            <w:pPr>
              <w:widowControl w:val="0"/>
              <w:spacing w:after="0" w:before="18" w:line="240" w:lineRule="auto"/>
              <w:ind w:left="57" w:firstLine="0"/>
              <w:rPr>
                <w:rFonts w:ascii="Arial" w:cs="Arial" w:eastAsia="Arial" w:hAnsi="Arial"/>
                <w:sz w:val="24"/>
                <w:szCs w:val="24"/>
              </w:rPr>
            </w:pPr>
            <w:r w:rsidDel="00000000" w:rsidR="00000000" w:rsidRPr="00000000">
              <w:rPr>
                <w:rFonts w:ascii="Arial" w:cs="Arial" w:eastAsia="Arial" w:hAnsi="Arial"/>
                <w:sz w:val="16"/>
                <w:szCs w:val="16"/>
                <w:rtl w:val="0"/>
              </w:rPr>
              <w:t xml:space="preserve">10 (100%)</w:t>
            </w: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230"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60">
            <w:pPr>
              <w:widowControl w:val="0"/>
              <w:spacing w:after="0" w:before="18" w:line="240" w:lineRule="auto"/>
              <w:ind w:lef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062">
            <w:pPr>
              <w:widowControl w:val="0"/>
              <w:spacing w:after="0" w:before="18" w:line="240" w:lineRule="auto"/>
              <w:ind w:left="43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10 (38.5%)</w:t>
            </w:r>
          </w:p>
        </w:tc>
        <w:tc>
          <w:tcPr>
            <w:tcBorders>
              <w:top w:color="000000" w:space="0" w:sz="4" w:val="single"/>
              <w:bottom w:color="000000" w:space="0" w:sz="4" w:val="single"/>
            </w:tcBorders>
          </w:tcPr>
          <w:p w:rsidR="00000000" w:rsidDel="00000000" w:rsidP="00000000" w:rsidRDefault="00000000" w:rsidRPr="00000000" w14:paraId="00000063">
            <w:pPr>
              <w:widowControl w:val="0"/>
              <w:spacing w:after="0" w:before="18" w:line="240" w:lineRule="auto"/>
              <w:ind w:left="54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16 (61.5%)                </w:t>
            </w:r>
          </w:p>
        </w:tc>
        <w:tc>
          <w:tcPr>
            <w:tcBorders>
              <w:top w:color="000000" w:space="0" w:sz="4" w:val="single"/>
              <w:bottom w:color="000000" w:space="0" w:sz="4" w:val="single"/>
            </w:tcBorders>
          </w:tcPr>
          <w:p w:rsidR="00000000" w:rsidDel="00000000" w:rsidP="00000000" w:rsidRDefault="00000000" w:rsidRPr="00000000" w14:paraId="00000064">
            <w:pPr>
              <w:widowControl w:val="0"/>
              <w:spacing w:after="0" w:before="18" w:line="240" w:lineRule="auto"/>
              <w:ind w:lef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26 (100%)</w:t>
            </w:r>
          </w:p>
        </w:tc>
        <w:tc>
          <w:tcPr>
            <w:vMerge w:val="continue"/>
            <w:tcBorders>
              <w:top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66">
      <w:pPr>
        <w:widowControl w:val="0"/>
        <w:spacing w:after="0" w:line="240" w:lineRule="auto"/>
        <w:ind w:right="613"/>
        <w:jc w:val="both"/>
        <w:rPr>
          <w:rFonts w:ascii="Arial" w:cs="Arial" w:eastAsia="Arial" w:hAnsi="Arial"/>
          <w:sz w:val="20"/>
          <w:szCs w:val="20"/>
        </w:rPr>
        <w:sectPr>
          <w:headerReference r:id="rId15" w:type="first"/>
          <w:footerReference r:id="rId16" w:type="first"/>
          <w:type w:val="continuous"/>
          <w:pgSz w:h="16838" w:w="11906" w:orient="portrait"/>
          <w:pgMar w:bottom="868" w:top="1418" w:left="964" w:right="907" w:header="709" w:footer="709"/>
          <w:titlePg w:val="1"/>
        </w:sectPr>
      </w:pPr>
      <w:r w:rsidDel="00000000" w:rsidR="00000000" w:rsidRPr="00000000">
        <w:rPr>
          <w:rtl w:val="0"/>
        </w:rPr>
      </w:r>
    </w:p>
    <w:p w:rsidR="00000000" w:rsidDel="00000000" w:rsidP="00000000" w:rsidRDefault="00000000" w:rsidRPr="00000000" w14:paraId="00000067">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research results presented are only the results of the analysis that need to be reported. Tables and graphs can be used to clarify the verbal presentation of research results, and should be commented on or discussed. Typed in 10pt Arial font with 1.39 spacing. The accumulative number of tables and figures is 6.</w:t>
      </w:r>
    </w:p>
    <w:p w:rsidR="00000000" w:rsidDel="00000000" w:rsidP="00000000" w:rsidRDefault="00000000" w:rsidRPr="00000000" w14:paraId="00000068">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research results presented are only the results of the analysis that need to be reported. Tables and graphs can be used to clarify the verbal presentation of research results, and should be commented on or discussed. Typed in 10pt Arial font with 1.39 spacing. The accumulative number of tables and figures is 6.</w:t>
      </w:r>
    </w:p>
    <w:p w:rsidR="00000000" w:rsidDel="00000000" w:rsidP="00000000" w:rsidRDefault="00000000" w:rsidRPr="00000000" w14:paraId="00000069">
      <w:pPr>
        <w:widowControl w:val="0"/>
        <w:spacing w:after="0" w:line="333" w:lineRule="auto"/>
        <w:ind w:right="32"/>
        <w:jc w:val="center"/>
        <w:rPr>
          <w:rFonts w:ascii="Arial" w:cs="Arial" w:eastAsia="Arial" w:hAnsi="Arial"/>
          <w:sz w:val="20"/>
          <w:szCs w:val="20"/>
        </w:rPr>
      </w:pPr>
      <w:r w:rsidDel="00000000" w:rsidR="00000000" w:rsidRPr="00000000">
        <w:rPr>
          <w:rFonts w:ascii="Arial" w:cs="Arial" w:eastAsia="Arial" w:hAnsi="Arial"/>
        </w:rPr>
        <w:drawing>
          <wp:inline distB="0" distT="0" distL="0" distR="0">
            <wp:extent cx="2876550" cy="2682240"/>
            <wp:effectExtent b="0" l="0" r="0" t="0"/>
            <wp:docPr id="5"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876550" cy="268224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pacing w:after="0" w:line="333" w:lineRule="auto"/>
        <w:ind w:right="3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Figure 2. Figure Example </w:t>
      </w:r>
      <w:sdt>
        <w:sdtPr>
          <w:id w:val="1798684469"/>
          <w:tag w:val="goog_rdk_9"/>
        </w:sdtPr>
        <w:sdtContent>
          <w:r w:rsidDel="00000000" w:rsidR="00000000" w:rsidRPr="00000000">
            <w:rPr>
              <w:rFonts w:ascii="Arial Unicode MS" w:cs="Arial Unicode MS" w:eastAsia="Arial Unicode MS" w:hAnsi="Arial Unicode MS"/>
              <w:b w:val="1"/>
              <w:bCs w:val="1"/>
              <w:sz w:val="20"/>
              <w:szCs w:val="20"/>
              <w:rtl w:val="0"/>
            </w:rPr>
            <w:t xml:space="preserve">← </w:t>
          </w:r>
        </w:sdtContent>
      </w:sdt>
      <w:r w:rsidDel="00000000" w:rsidR="00000000" w:rsidRPr="00000000">
        <w:rPr>
          <w:rFonts w:ascii="Arial" w:cs="Arial" w:eastAsia="Arial" w:hAnsi="Arial"/>
          <w:sz w:val="16"/>
          <w:szCs w:val="16"/>
          <w:rtl w:val="0"/>
        </w:rPr>
        <w:t xml:space="preserve">Arial 8pt; 1,39spasi</w:t>
      </w:r>
    </w:p>
    <w:p w:rsidR="00000000" w:rsidDel="00000000" w:rsidP="00000000" w:rsidRDefault="00000000" w:rsidRPr="00000000" w14:paraId="0000006B">
      <w:pPr>
        <w:widowControl w:val="0"/>
        <w:spacing w:after="0" w:before="34" w:line="240" w:lineRule="auto"/>
        <w:ind w:right="3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C">
      <w:pPr>
        <w:widowControl w:val="0"/>
        <w:spacing w:after="0" w:before="34" w:line="240" w:lineRule="auto"/>
        <w:ind w:right="32"/>
        <w:jc w:val="both"/>
        <w:rPr>
          <w:rFonts w:ascii="Arial" w:cs="Arial" w:eastAsia="Arial" w:hAnsi="Arial"/>
          <w:sz w:val="20"/>
          <w:szCs w:val="20"/>
        </w:rPr>
      </w:pPr>
      <w:sdt>
        <w:sdtPr>
          <w:id w:val="-1536354647"/>
          <w:tag w:val="goog_rdk_10"/>
        </w:sdtPr>
        <w:sdtContent>
          <w:r w:rsidDel="00000000" w:rsidR="00000000" w:rsidRPr="00000000">
            <w:rPr>
              <w:rFonts w:ascii="Arial Unicode MS" w:cs="Arial Unicode MS" w:eastAsia="Arial Unicode MS" w:hAnsi="Arial Unicode MS"/>
              <w:b w:val="1"/>
              <w:bCs w:val="1"/>
              <w:sz w:val="20"/>
              <w:szCs w:val="20"/>
              <w:rtl w:val="0"/>
            </w:rPr>
            <w:t xml:space="preserve">DISCUSSION ← Arial 10pt; bold; UPPERCASE; 1,39 spasi</w:t>
          </w:r>
        </w:sdtContent>
      </w:sdt>
      <w:r w:rsidDel="00000000" w:rsidR="00000000" w:rsidRPr="00000000">
        <w:rPr>
          <w:rtl w:val="0"/>
        </w:rPr>
      </w:r>
    </w:p>
    <w:p w:rsidR="00000000" w:rsidDel="00000000" w:rsidP="00000000" w:rsidRDefault="00000000" w:rsidRPr="00000000" w14:paraId="0000006D">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spacing w:after="0" w:line="334" w:lineRule="auto"/>
        <w:ind w:firstLine="630"/>
        <w:jc w:val="both"/>
        <w:rPr>
          <w:rFonts w:ascii="Arial" w:cs="Arial" w:eastAsia="Arial" w:hAnsi="Arial"/>
        </w:rPr>
      </w:pPr>
      <w:r w:rsidDel="00000000" w:rsidR="00000000" w:rsidRPr="00000000">
        <w:rPr>
          <w:rFonts w:ascii="Arial" w:cs="Arial" w:eastAsia="Arial" w:hAnsi="Arial"/>
          <w:sz w:val="20"/>
          <w:szCs w:val="20"/>
          <w:rtl w:val="0"/>
        </w:rPr>
        <w:t xml:space="preserve">The discussion shows how the findings were obtained, explains the meaning of the research results, how the reported research results can solve the problem, differences and similarities with previous research and possible developments. Typed in 10pt Arial font with 1.39 spacing. Writing citations using Vancouver.</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p w:rsidR="00000000" w:rsidDel="00000000" w:rsidP="00000000" w:rsidRDefault="00000000" w:rsidRPr="00000000" w14:paraId="0000006F">
      <w:pPr>
        <w:spacing w:after="0" w:line="334" w:lineRule="auto"/>
        <w:ind w:firstLine="630"/>
        <w:jc w:val="both"/>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The discussion shows how the findings were obtained, explains the meaning of the research results, how the reported research results can solve the problem, differences and similarities with previous research and possible developments. Typed in 10pt Arial font with 1.39 spacing. Writing citations using Vancouver.</w:t>
      </w:r>
      <w:r w:rsidDel="00000000" w:rsidR="00000000" w:rsidRPr="00000000">
        <w:rPr>
          <w:rFonts w:ascii="Arial" w:cs="Arial" w:eastAsia="Arial" w:hAnsi="Arial"/>
          <w:sz w:val="20"/>
          <w:szCs w:val="20"/>
          <w:vertAlign w:val="superscript"/>
          <w:rtl w:val="0"/>
        </w:rPr>
        <w:t xml:space="preserve">1</w:t>
      </w:r>
    </w:p>
    <w:p w:rsidR="00000000" w:rsidDel="00000000" w:rsidP="00000000" w:rsidRDefault="00000000" w:rsidRPr="00000000" w14:paraId="00000070">
      <w:pPr>
        <w:widowControl w:val="0"/>
        <w:spacing w:after="0" w:before="34" w:line="240" w:lineRule="auto"/>
        <w:ind w:right="32"/>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1">
      <w:pPr>
        <w:widowControl w:val="0"/>
        <w:spacing w:after="0" w:before="34" w:line="240" w:lineRule="auto"/>
        <w:ind w:right="32"/>
        <w:jc w:val="both"/>
        <w:rPr>
          <w:rFonts w:ascii="Arial" w:cs="Arial" w:eastAsia="Arial" w:hAnsi="Arial"/>
          <w:sz w:val="20"/>
          <w:szCs w:val="20"/>
        </w:rPr>
      </w:pPr>
      <w:sdt>
        <w:sdtPr>
          <w:id w:val="896996986"/>
          <w:tag w:val="goog_rdk_11"/>
        </w:sdtPr>
        <w:sdtContent>
          <w:r w:rsidDel="00000000" w:rsidR="00000000" w:rsidRPr="00000000">
            <w:rPr>
              <w:rFonts w:ascii="Arial Unicode MS" w:cs="Arial Unicode MS" w:eastAsia="Arial Unicode MS" w:hAnsi="Arial Unicode MS"/>
              <w:b w:val="1"/>
              <w:bCs w:val="1"/>
              <w:sz w:val="20"/>
              <w:szCs w:val="20"/>
              <w:rtl w:val="0"/>
            </w:rPr>
            <w:t xml:space="preserve">LIMITATION ← Arial 10pt; bold; UPPERCASE; 1,39 spasi</w:t>
          </w:r>
        </w:sdtContent>
      </w:sdt>
      <w:r w:rsidDel="00000000" w:rsidR="00000000" w:rsidRPr="00000000">
        <w:rPr>
          <w:rtl w:val="0"/>
        </w:rPr>
      </w:r>
    </w:p>
    <w:p w:rsidR="00000000" w:rsidDel="00000000" w:rsidP="00000000" w:rsidRDefault="00000000" w:rsidRPr="00000000" w14:paraId="00000072">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Explain the limitations of the research, both in terms of respondents, analysis, etc. Made in one narrated paragraph, not in bullet points. Typed in 10pt Arial font with 1.39 spacing. Writing citations using Vancouver.</w:t>
      </w:r>
    </w:p>
    <w:p w:rsidR="00000000" w:rsidDel="00000000" w:rsidP="00000000" w:rsidRDefault="00000000" w:rsidRPr="00000000" w14:paraId="00000074">
      <w:pPr>
        <w:spacing w:after="0" w:line="334"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after="0" w:before="34" w:line="240" w:lineRule="auto"/>
        <w:ind w:right="32"/>
        <w:jc w:val="both"/>
        <w:rPr>
          <w:rFonts w:ascii="Arial" w:cs="Arial" w:eastAsia="Arial" w:hAnsi="Arial"/>
          <w:sz w:val="20"/>
          <w:szCs w:val="20"/>
        </w:rPr>
      </w:pPr>
      <w:sdt>
        <w:sdtPr>
          <w:id w:val="-76326499"/>
          <w:tag w:val="goog_rdk_12"/>
        </w:sdtPr>
        <w:sdtContent>
          <w:r w:rsidDel="00000000" w:rsidR="00000000" w:rsidRPr="00000000">
            <w:rPr>
              <w:rFonts w:ascii="Arial Unicode MS" w:cs="Arial Unicode MS" w:eastAsia="Arial Unicode MS" w:hAnsi="Arial Unicode MS"/>
              <w:b w:val="1"/>
              <w:bCs w:val="1"/>
              <w:sz w:val="20"/>
              <w:szCs w:val="20"/>
              <w:rtl w:val="0"/>
            </w:rPr>
            <w:t xml:space="preserve">CONCLUSION ← Arial 10pt; bold; UPPERCASE; 1,39 spasi</w:t>
          </w:r>
        </w:sdtContent>
      </w:sdt>
      <w:r w:rsidDel="00000000" w:rsidR="00000000" w:rsidRPr="00000000">
        <w:rPr>
          <w:rtl w:val="0"/>
        </w:rPr>
      </w:r>
    </w:p>
    <w:p w:rsidR="00000000" w:rsidDel="00000000" w:rsidP="00000000" w:rsidRDefault="00000000" w:rsidRPr="00000000" w14:paraId="00000076">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Contains things that state the relationship between the variables studied. Made in one narrated paragraph, not in bullet points. Typed in 10pt Arial font with 1.39 spacing. Writing citations using Vancouver.</w:t>
      </w:r>
    </w:p>
    <w:p w:rsidR="00000000" w:rsidDel="00000000" w:rsidP="00000000" w:rsidRDefault="00000000" w:rsidRPr="00000000" w14:paraId="00000078">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Contains things that state the relationship between the variables studied. Made in one narrated paragraph, not in bullet points. Typed in 10pt Arial font with 1.39 spacing. Writing citations using Vancouver.</w:t>
      </w:r>
    </w:p>
    <w:p w:rsidR="00000000" w:rsidDel="00000000" w:rsidP="00000000" w:rsidRDefault="00000000" w:rsidRPr="00000000" w14:paraId="00000079">
      <w:pPr>
        <w:widowControl w:val="0"/>
        <w:spacing w:after="0" w:before="34" w:line="240" w:lineRule="auto"/>
        <w:ind w:right="32"/>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widowControl w:val="0"/>
        <w:spacing w:after="0" w:before="34" w:line="240" w:lineRule="auto"/>
        <w:ind w:right="32"/>
        <w:jc w:val="both"/>
        <w:rPr>
          <w:rFonts w:ascii="Arial" w:cs="Arial" w:eastAsia="Arial" w:hAnsi="Arial"/>
          <w:sz w:val="20"/>
          <w:szCs w:val="20"/>
        </w:rPr>
      </w:pPr>
      <w:sdt>
        <w:sdtPr>
          <w:id w:val="1942089293"/>
          <w:tag w:val="goog_rdk_13"/>
        </w:sdtPr>
        <w:sdtContent>
          <w:r w:rsidDel="00000000" w:rsidR="00000000" w:rsidRPr="00000000">
            <w:rPr>
              <w:rFonts w:ascii="Arial Unicode MS" w:cs="Arial Unicode MS" w:eastAsia="Arial Unicode MS" w:hAnsi="Arial Unicode MS"/>
              <w:b w:val="1"/>
              <w:bCs w:val="1"/>
              <w:sz w:val="20"/>
              <w:szCs w:val="20"/>
              <w:rtl w:val="0"/>
            </w:rPr>
            <w:t xml:space="preserve">Acknowledgments ← Arial 10pt; bold; UPPERCASE; 1,39 spasi</w:t>
          </w:r>
        </w:sdtContent>
      </w:sdt>
      <w:r w:rsidDel="00000000" w:rsidR="00000000" w:rsidRPr="00000000">
        <w:rPr>
          <w:rtl w:val="0"/>
        </w:rPr>
      </w:r>
    </w:p>
    <w:p w:rsidR="00000000" w:rsidDel="00000000" w:rsidP="00000000" w:rsidRDefault="00000000" w:rsidRPr="00000000" w14:paraId="0000007B">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Write thanks to related parties, both research sites and respondents in certain areas. Made in one narrated paragraph, not in bullet points. Typed in 10pt Arial font with 1.39 spacing. Writing citations using vancouver.1</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p w:rsidR="00000000" w:rsidDel="00000000" w:rsidP="00000000" w:rsidRDefault="00000000" w:rsidRPr="00000000" w14:paraId="0000007D">
      <w:pPr>
        <w:widowControl w:val="0"/>
        <w:spacing w:after="0" w:before="34" w:line="240" w:lineRule="auto"/>
        <w:ind w:right="32"/>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E">
      <w:pPr>
        <w:widowControl w:val="0"/>
        <w:spacing w:after="0" w:before="34" w:line="240" w:lineRule="auto"/>
        <w:ind w:right="32"/>
        <w:jc w:val="both"/>
        <w:rPr>
          <w:rFonts w:ascii="Arial" w:cs="Arial" w:eastAsia="Arial" w:hAnsi="Arial"/>
          <w:sz w:val="20"/>
          <w:szCs w:val="20"/>
        </w:rPr>
      </w:pPr>
      <w:sdt>
        <w:sdtPr>
          <w:id w:val="-296121208"/>
          <w:tag w:val="goog_rdk_14"/>
        </w:sdtPr>
        <w:sdtContent>
          <w:r w:rsidDel="00000000" w:rsidR="00000000" w:rsidRPr="00000000">
            <w:rPr>
              <w:rFonts w:ascii="Arial Unicode MS" w:cs="Arial Unicode MS" w:eastAsia="Arial Unicode MS" w:hAnsi="Arial Unicode MS"/>
              <w:b w:val="1"/>
              <w:bCs w:val="1"/>
              <w:sz w:val="20"/>
              <w:szCs w:val="20"/>
              <w:rtl w:val="0"/>
            </w:rPr>
            <w:t xml:space="preserve">Conflict of Interest ← Arial 10pt; bold; UPPERCASE; 1,39 spasi</w:t>
          </w:r>
        </w:sdtContent>
      </w:sdt>
      <w:r w:rsidDel="00000000" w:rsidR="00000000" w:rsidRPr="00000000">
        <w:rPr>
          <w:rtl w:val="0"/>
        </w:rPr>
      </w:r>
    </w:p>
    <w:p w:rsidR="00000000" w:rsidDel="00000000" w:rsidP="00000000" w:rsidRDefault="00000000" w:rsidRPr="00000000" w14:paraId="0000007F">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Explain the conflicts that may be involved in carrying out research and writing. Made in one narrated paragraph, not in bullet points. Typed in 10pt Arial font with 1.39 spacing. Writing citations using Vancouver.</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p w:rsidR="00000000" w:rsidDel="00000000" w:rsidP="00000000" w:rsidRDefault="00000000" w:rsidRPr="00000000" w14:paraId="00000081">
      <w:pPr>
        <w:widowControl w:val="0"/>
        <w:spacing w:after="0" w:line="333" w:lineRule="auto"/>
        <w:ind w:right="32" w:firstLine="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widowControl w:val="0"/>
        <w:spacing w:after="0" w:before="34" w:line="240" w:lineRule="auto"/>
        <w:ind w:right="32"/>
        <w:jc w:val="both"/>
        <w:rPr>
          <w:rFonts w:ascii="Arial" w:cs="Arial" w:eastAsia="Arial" w:hAnsi="Arial"/>
          <w:sz w:val="20"/>
          <w:szCs w:val="20"/>
        </w:rPr>
      </w:pPr>
      <w:sdt>
        <w:sdtPr>
          <w:id w:val="1805199394"/>
          <w:tag w:val="goog_rdk_15"/>
        </w:sdtPr>
        <w:sdtContent>
          <w:r w:rsidDel="00000000" w:rsidR="00000000" w:rsidRPr="00000000">
            <w:rPr>
              <w:rFonts w:ascii="Arial Unicode MS" w:cs="Arial Unicode MS" w:eastAsia="Arial Unicode MS" w:hAnsi="Arial Unicode MS"/>
              <w:b w:val="1"/>
              <w:bCs w:val="1"/>
              <w:sz w:val="20"/>
              <w:szCs w:val="20"/>
              <w:rtl w:val="0"/>
            </w:rPr>
            <w:t xml:space="preserve">Funding ← Arial 10pt; bold; UPPERCASE; 1,39 spasi</w:t>
          </w:r>
        </w:sdtContent>
      </w:sdt>
      <w:r w:rsidDel="00000000" w:rsidR="00000000" w:rsidRPr="00000000">
        <w:rPr>
          <w:rtl w:val="0"/>
        </w:rPr>
      </w:r>
    </w:p>
    <w:p w:rsidR="00000000" w:rsidDel="00000000" w:rsidP="00000000" w:rsidRDefault="00000000" w:rsidRPr="00000000" w14:paraId="00000083">
      <w:pPr>
        <w:widowControl w:val="0"/>
        <w:spacing w:after="0" w:before="3" w:line="20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widowControl w:val="0"/>
        <w:spacing w:after="0" w:line="333" w:lineRule="auto"/>
        <w:ind w:right="32"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Explain the sources of research funding. Made in one narrated paragraph, not in bullet points. Typed in 10pt Arial font with 1.39 spacing. Writing citations using Vancouver.</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p w:rsidR="00000000" w:rsidDel="00000000" w:rsidP="00000000" w:rsidRDefault="00000000" w:rsidRPr="00000000" w14:paraId="00000085">
      <w:pPr>
        <w:widowControl w:val="0"/>
        <w:spacing w:after="0" w:line="333" w:lineRule="auto"/>
        <w:ind w:right="32" w:firstLine="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widowControl w:val="0"/>
        <w:spacing w:after="0" w:before="34" w:line="240" w:lineRule="auto"/>
        <w:ind w:right="32"/>
        <w:jc w:val="both"/>
        <w:rPr>
          <w:rFonts w:ascii="Arial" w:cs="Arial" w:eastAsia="Arial" w:hAnsi="Arial"/>
          <w:sz w:val="20"/>
          <w:szCs w:val="20"/>
        </w:rPr>
      </w:pPr>
      <w:sdt>
        <w:sdtPr>
          <w:id w:val="1210294062"/>
          <w:tag w:val="goog_rdk_16"/>
        </w:sdtPr>
        <w:sdtContent>
          <w:r w:rsidDel="00000000" w:rsidR="00000000" w:rsidRPr="00000000">
            <w:rPr>
              <w:rFonts w:ascii="Arial Unicode MS" w:cs="Arial Unicode MS" w:eastAsia="Arial Unicode MS" w:hAnsi="Arial Unicode MS"/>
              <w:b w:val="1"/>
              <w:bCs w:val="1"/>
              <w:sz w:val="20"/>
              <w:szCs w:val="20"/>
              <w:rtl w:val="0"/>
            </w:rPr>
            <w:t xml:space="preserve">REFFERENCE ← Arial 10pt; bold; UPPERCASE; 1,39 spasi</w:t>
          </w:r>
        </w:sdtContent>
      </w:sdt>
      <w:r w:rsidDel="00000000" w:rsidR="00000000" w:rsidRPr="00000000">
        <w:rPr>
          <w:rtl w:val="0"/>
        </w:rPr>
      </w:r>
    </w:p>
    <w:p w:rsidR="00000000" w:rsidDel="00000000" w:rsidP="00000000" w:rsidRDefault="00000000" w:rsidRPr="00000000" w14:paraId="00000087">
      <w:pPr>
        <w:widowControl w:val="0"/>
        <w:spacing w:after="0" w:before="34" w:line="240" w:lineRule="auto"/>
        <w:ind w:right="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numPr>
          <w:ilvl w:val="0"/>
          <w:numId w:val="1"/>
        </w:numPr>
        <w:spacing w:after="0" w:line="333" w:lineRule="auto"/>
        <w:ind w:left="35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References are typed in 10pt Arial font with 1.39 spacing. Using the latest literature, namely from the last 5-10 years with a proportion of 80% journals and 20% other reading materials.</w:t>
      </w:r>
    </w:p>
    <w:p w:rsidR="00000000" w:rsidDel="00000000" w:rsidP="00000000" w:rsidRDefault="00000000" w:rsidRPr="00000000" w14:paraId="00000089">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Vega Kj, Pina I, Krevsky B. Heart transplantation is associated with an increased risk for pancreatobiliary disease. Ann Intern Med 1996 Jun 1;124(11):980-3. (</w:t>
      </w:r>
      <w:r w:rsidDel="00000000" w:rsidR="00000000" w:rsidRPr="00000000">
        <w:rPr>
          <w:rFonts w:ascii="Arial" w:cs="Arial" w:eastAsia="Arial" w:hAnsi="Arial"/>
          <w:b w:val="1"/>
          <w:bCs w:val="1"/>
          <w:sz w:val="20"/>
          <w:szCs w:val="20"/>
          <w:rtl w:val="0"/>
        </w:rPr>
        <w:t xml:space="preserve">Standard article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A">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Parkin Dm, Clayton D, Black RJ, Masuyer E, Freidl HP, Ivanov E, et al.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Childhood leukaemia in Europe after Chernobyl: 5 year follow-up. Br j Cancer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1996;73:1006-12. (</w:t>
      </w:r>
      <w:r w:rsidDel="00000000" w:rsidR="00000000" w:rsidRPr="00000000">
        <w:rPr>
          <w:rFonts w:ascii="Arial" w:cs="Arial" w:eastAsia="Arial" w:hAnsi="Arial"/>
          <w:b w:val="1"/>
          <w:bCs w:val="1"/>
          <w:sz w:val="20"/>
          <w:szCs w:val="20"/>
          <w:rtl w:val="0"/>
        </w:rPr>
        <w:t xml:space="preserve">Articles in periodicals: Authored by more than six people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B">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The Cardiac Society of Australia and New Zealand. Clinical exercise stress testing. Safety and performance guidelines. Med J Aust 1996;164:282-4. (</w:t>
      </w:r>
      <w:r w:rsidDel="00000000" w:rsidR="00000000" w:rsidRPr="00000000">
        <w:rPr>
          <w:rFonts w:ascii="Arial" w:cs="Arial" w:eastAsia="Arial" w:hAnsi="Arial"/>
          <w:b w:val="1"/>
          <w:bCs w:val="1"/>
          <w:sz w:val="20"/>
          <w:szCs w:val="20"/>
          <w:rtl w:val="0"/>
        </w:rPr>
        <w:t xml:space="preserve">Articles in periodicals: An organization as a writer</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C">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Cancer in South Africa [editorial]. S Afr Med J 1994;84:15. (</w:t>
      </w:r>
      <w:r w:rsidDel="00000000" w:rsidR="00000000" w:rsidRPr="00000000">
        <w:rPr>
          <w:rFonts w:ascii="Arial" w:cs="Arial" w:eastAsia="Arial" w:hAnsi="Arial"/>
          <w:b w:val="1"/>
          <w:bCs w:val="1"/>
          <w:sz w:val="20"/>
          <w:szCs w:val="20"/>
          <w:rtl w:val="0"/>
        </w:rPr>
        <w:t xml:space="preserve">Article in periodical: No author's name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D">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Ryder TE, Haukeland EA, Solhaug JH. Bilateral infrapatellar seneruptur hos tidligere frisk kvinne. Tidsskr Nor Laegeforen 1996;116:41-2. (</w:t>
      </w:r>
      <w:r w:rsidDel="00000000" w:rsidR="00000000" w:rsidRPr="00000000">
        <w:rPr>
          <w:rFonts w:ascii="Arial" w:cs="Arial" w:eastAsia="Arial" w:hAnsi="Arial"/>
          <w:b w:val="1"/>
          <w:bCs w:val="1"/>
          <w:sz w:val="20"/>
          <w:szCs w:val="20"/>
          <w:rtl w:val="0"/>
        </w:rPr>
        <w:t xml:space="preserve">Articles in periodicals: Articles not in English</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E">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Shen HM, Zhang QF. Risk assessment of nickel carcinogenicity and occupational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lung cancer. Environ Health Perspect 1994;102 Suppl 1:275-82. (</w:t>
      </w:r>
      <w:r w:rsidDel="00000000" w:rsidR="00000000" w:rsidRPr="00000000">
        <w:rPr>
          <w:rFonts w:ascii="Arial" w:cs="Arial" w:eastAsia="Arial" w:hAnsi="Arial"/>
          <w:b w:val="1"/>
          <w:bCs w:val="1"/>
          <w:sz w:val="20"/>
          <w:szCs w:val="20"/>
          <w:rtl w:val="0"/>
        </w:rPr>
        <w:t xml:space="preserve">Article in the periodical: Volume with supplements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8F">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Payne DK, Sullivan MD, Massie MJ. Women`s psychological reactions to breast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cancer. Semin Oncol 1996;23(1 Suppl 2):89-97. (</w:t>
      </w:r>
      <w:r w:rsidDel="00000000" w:rsidR="00000000" w:rsidRPr="00000000">
        <w:rPr>
          <w:rFonts w:ascii="Arial" w:cs="Arial" w:eastAsia="Arial" w:hAnsi="Arial"/>
          <w:b w:val="1"/>
          <w:bCs w:val="1"/>
          <w:sz w:val="20"/>
          <w:szCs w:val="20"/>
          <w:rtl w:val="0"/>
        </w:rPr>
        <w:t xml:space="preserve">Article in the periodical: Edition with supplement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0">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Ozben T, Nacitarhan S, Tuncer N. Plasma and urine sialic acid in non-insulin dependent diabetes mellitus. Ann Clin Biochem 1995;32(Pt 3):303-6. (</w:t>
      </w:r>
      <w:r w:rsidDel="00000000" w:rsidR="00000000" w:rsidRPr="00000000">
        <w:rPr>
          <w:rFonts w:ascii="Arial" w:cs="Arial" w:eastAsia="Arial" w:hAnsi="Arial"/>
          <w:b w:val="1"/>
          <w:bCs w:val="1"/>
          <w:sz w:val="20"/>
          <w:szCs w:val="20"/>
          <w:rtl w:val="0"/>
        </w:rPr>
        <w:t xml:space="preserve">Article in the periodical: Volume with sections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1">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Poole GH, Mills SM. One hundred consecutive cases of flap laceration of the leg in ageing patients. N Z Med J 1990;107(986 Pt 1):377-8. (</w:t>
      </w:r>
      <w:r w:rsidDel="00000000" w:rsidR="00000000" w:rsidRPr="00000000">
        <w:rPr>
          <w:rFonts w:ascii="Arial" w:cs="Arial" w:eastAsia="Arial" w:hAnsi="Arial"/>
          <w:b w:val="1"/>
          <w:bCs w:val="1"/>
          <w:sz w:val="20"/>
          <w:szCs w:val="20"/>
          <w:rtl w:val="0"/>
        </w:rPr>
        <w:t xml:space="preserve">Articles in periodicals: Editions with sections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2">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Turan I, Wredmark T, Fellander-Tsai L. Arthroscopic ankle arthrodesis in rheumatoid arthritis. Clin Orthop 1995;(320):110-4. (</w:t>
      </w:r>
      <w:r w:rsidDel="00000000" w:rsidR="00000000" w:rsidRPr="00000000">
        <w:rPr>
          <w:rFonts w:ascii="Arial" w:cs="Arial" w:eastAsia="Arial" w:hAnsi="Arial"/>
          <w:b w:val="1"/>
          <w:bCs w:val="1"/>
          <w:sz w:val="20"/>
          <w:szCs w:val="20"/>
          <w:rtl w:val="0"/>
        </w:rPr>
        <w:t xml:space="preserve">Article in periodical: Non-volume edition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3">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Browell DA, Lennard TW. Immunologic status of cancer patient and the effects of blood transfusion on antitumor responses. Curr Opin Gen Surg 1993;325-33. (</w:t>
      </w:r>
      <w:r w:rsidDel="00000000" w:rsidR="00000000" w:rsidRPr="00000000">
        <w:rPr>
          <w:rFonts w:ascii="Arial" w:cs="Arial" w:eastAsia="Arial" w:hAnsi="Arial"/>
          <w:b w:val="1"/>
          <w:bCs w:val="1"/>
          <w:sz w:val="20"/>
          <w:szCs w:val="20"/>
          <w:rtl w:val="0"/>
        </w:rPr>
        <w:t xml:space="preserve">Articles in periodicals: No edition or volume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4">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Fischer GA, Sikic BI. Drug resistance in clinical oncology and hematology.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Introduction. Hematol Oncol Clin North Am 1995 Apr;9(2):xi-xii. (</w:t>
      </w:r>
      <w:r w:rsidDel="00000000" w:rsidR="00000000" w:rsidRPr="00000000">
        <w:rPr>
          <w:rFonts w:ascii="Arial" w:cs="Arial" w:eastAsia="Arial" w:hAnsi="Arial"/>
          <w:b w:val="1"/>
          <w:bCs w:val="1"/>
          <w:sz w:val="20"/>
          <w:szCs w:val="20"/>
          <w:rtl w:val="0"/>
        </w:rPr>
        <w:t xml:space="preserve">Articles in periodicals: Page numbers in Roman numerals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5">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Ringsven MK, Bond D. Gerontology and leadership skills for nurses. 2nd ed. Albany (NY): Delmar Publishers; 1996. (</w:t>
      </w:r>
      <w:r w:rsidDel="00000000" w:rsidR="00000000" w:rsidRPr="00000000">
        <w:rPr>
          <w:rFonts w:ascii="Arial" w:cs="Arial" w:eastAsia="Arial" w:hAnsi="Arial"/>
          <w:b w:val="1"/>
          <w:bCs w:val="1"/>
          <w:sz w:val="20"/>
          <w:szCs w:val="20"/>
          <w:rtl w:val="0"/>
        </w:rPr>
        <w:t xml:space="preserve">Books: Individual authors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6">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Norman IJ, Redfern SJ, editors. Mental health care for elderly people. New York:</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Churchill Livingstone; 1996. (</w:t>
      </w:r>
      <w:r w:rsidDel="00000000" w:rsidR="00000000" w:rsidRPr="00000000">
        <w:rPr>
          <w:rFonts w:ascii="Arial" w:cs="Arial" w:eastAsia="Arial" w:hAnsi="Arial"/>
          <w:b w:val="1"/>
          <w:bCs w:val="1"/>
          <w:sz w:val="20"/>
          <w:szCs w:val="20"/>
          <w:rtl w:val="0"/>
        </w:rPr>
        <w:t xml:space="preserve">Books: Editor, as author</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7">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Institute of Medicine (US). Looking at the future of the Medicaid program.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Washington: The Institute; 1992. (</w:t>
      </w:r>
      <w:r w:rsidDel="00000000" w:rsidR="00000000" w:rsidRPr="00000000">
        <w:rPr>
          <w:rFonts w:ascii="Arial" w:cs="Arial" w:eastAsia="Arial" w:hAnsi="Arial"/>
          <w:b w:val="1"/>
          <w:bCs w:val="1"/>
          <w:sz w:val="20"/>
          <w:szCs w:val="20"/>
          <w:rtl w:val="0"/>
        </w:rPr>
        <w:t xml:space="preserve">Books: Organization with authors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8">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Philips SJ, Whisnant JP. Hypertension and stroke. In: Laragh JH, Brenner BM,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editors. Hypertension: patophysiology, diagnosis, and management. 2nd ed. New York: raven Press; 1995.p.465-78. (</w:t>
      </w:r>
      <w:r w:rsidDel="00000000" w:rsidR="00000000" w:rsidRPr="00000000">
        <w:rPr>
          <w:rFonts w:ascii="Arial" w:cs="Arial" w:eastAsia="Arial" w:hAnsi="Arial"/>
          <w:b w:val="1"/>
          <w:bCs w:val="1"/>
          <w:sz w:val="20"/>
          <w:szCs w:val="20"/>
          <w:rtl w:val="0"/>
        </w:rPr>
        <w:t xml:space="preserve">Other books and monographs Chapters in books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9">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Kimura J, Shibasaki H, editors. Recent advances in clinical neurophysiology. Proceedings of the 10th International Congress of EMG and Clinical Neurophysiology; 1995 Oct 15-19; Kyoto, Japan. Amsterdam: Elsevier; 1996. (</w:t>
      </w:r>
      <w:r w:rsidDel="00000000" w:rsidR="00000000" w:rsidRPr="00000000">
        <w:rPr>
          <w:rFonts w:ascii="Arial" w:cs="Arial" w:eastAsia="Arial" w:hAnsi="Arial"/>
          <w:b w:val="1"/>
          <w:bCs w:val="1"/>
          <w:sz w:val="20"/>
          <w:szCs w:val="20"/>
          <w:rtl w:val="0"/>
        </w:rPr>
        <w:t xml:space="preserve">Conference proceedings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A">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Bengstsson S, Solheim BG. Enforcement of data protection, privacy and security in medical information. In: Lun KC, Degoulet P, Piemme TE, Rienhoff O, editors. MEDINFO 92. Proceedings of the 7th World Congress on Medical Informatics; 1992 Sep 6-10; Geneva, Switzerland. Amsterdam: North-Hollan; 1992.p.1561-5. (</w:t>
      </w:r>
      <w:r w:rsidDel="00000000" w:rsidR="00000000" w:rsidRPr="00000000">
        <w:rPr>
          <w:rFonts w:ascii="Arial" w:cs="Arial" w:eastAsia="Arial" w:hAnsi="Arial"/>
          <w:b w:val="1"/>
          <w:bCs w:val="1"/>
          <w:sz w:val="20"/>
          <w:szCs w:val="20"/>
          <w:rtl w:val="0"/>
        </w:rPr>
        <w:t xml:space="preserve">Paper in conference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B">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Smith P, Golladay K. Payment for durable medical equipment billed during skilled nursing facility stays. Final report. Dallas (TX): Dept. of Health and Human Services (US), Office of Evaluation and Inspection; 1994 Oct. Report No.: HHSIGOEI69200860. (</w:t>
      </w:r>
      <w:r w:rsidDel="00000000" w:rsidR="00000000" w:rsidRPr="00000000">
        <w:rPr>
          <w:rFonts w:ascii="Arial" w:cs="Arial" w:eastAsia="Arial" w:hAnsi="Arial"/>
          <w:b w:val="1"/>
          <w:bCs w:val="1"/>
          <w:sz w:val="20"/>
          <w:szCs w:val="20"/>
          <w:rtl w:val="0"/>
        </w:rPr>
        <w:t xml:space="preserve">Scientific reports or technical reports: Published by funding/sponsoring bodies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C">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Field MJ, Tranquada RE, Feasley JC, editors. Helath services research: work force and education issues. Washington: National Academy Press; 1995. Contract no.: AHCPR282942008. Sponsored by the Agency for Health Care Policy and research. (</w:t>
      </w:r>
      <w:r w:rsidDel="00000000" w:rsidR="00000000" w:rsidRPr="00000000">
        <w:rPr>
          <w:rFonts w:ascii="Arial" w:cs="Arial" w:eastAsia="Arial" w:hAnsi="Arial"/>
          <w:b w:val="1"/>
          <w:bCs w:val="1"/>
          <w:sz w:val="20"/>
          <w:szCs w:val="20"/>
          <w:rtl w:val="0"/>
        </w:rPr>
        <w:t xml:space="preserve">Scientific report or technical report: Issued by the implementing unit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D">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Kaplan SJ. Post-hospital home health care: the elderly/access and utilization [dissertation]. St. Louis (MO): Washington univ.; 1995. (</w:t>
      </w:r>
      <w:r w:rsidDel="00000000" w:rsidR="00000000" w:rsidRPr="00000000">
        <w:rPr>
          <w:rFonts w:ascii="Arial" w:cs="Arial" w:eastAsia="Arial" w:hAnsi="Arial"/>
          <w:b w:val="1"/>
          <w:bCs w:val="1"/>
          <w:sz w:val="20"/>
          <w:szCs w:val="20"/>
          <w:rtl w:val="0"/>
        </w:rPr>
        <w:t xml:space="preserve">Dissertation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E">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Lee G. Hospitalizations tied to ozone pollution: study estimates 50,000 admissions annually. The Washington Post 1996 Jun 21;Sect A:3 (col. 5). (</w:t>
      </w:r>
      <w:r w:rsidDel="00000000" w:rsidR="00000000" w:rsidRPr="00000000">
        <w:rPr>
          <w:rFonts w:ascii="Arial" w:cs="Arial" w:eastAsia="Arial" w:hAnsi="Arial"/>
          <w:b w:val="1"/>
          <w:bCs w:val="1"/>
          <w:sz w:val="20"/>
          <w:szCs w:val="20"/>
          <w:rtl w:val="0"/>
        </w:rPr>
        <w:t xml:space="preserve">Articles in Newspapers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F">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HIV + AIDS: the facts and the future [videocassette]. St. Louis (MO): Mosby-Year book; 1995. (</w:t>
      </w:r>
      <w:r w:rsidDel="00000000" w:rsidR="00000000" w:rsidRPr="00000000">
        <w:rPr>
          <w:rFonts w:ascii="Arial" w:cs="Arial" w:eastAsia="Arial" w:hAnsi="Arial"/>
          <w:b w:val="1"/>
          <w:bCs w:val="1"/>
          <w:sz w:val="20"/>
          <w:szCs w:val="20"/>
          <w:rtl w:val="0"/>
        </w:rPr>
        <w:t xml:space="preserve">Audiovisual materials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A0">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Morse SS. Factors in the emergence of infectious disease. Emerg Infect Dis [serial online] 1995 Jan-Mar [cited 1996 Jun 5]:1(1):[24 screens]. Available from: URL: HYPERLINK http://www.cdc.gov/ncidod/EID/eid.htm (</w:t>
      </w:r>
      <w:r w:rsidDel="00000000" w:rsidR="00000000" w:rsidRPr="00000000">
        <w:rPr>
          <w:rFonts w:ascii="Arial" w:cs="Arial" w:eastAsia="Arial" w:hAnsi="Arial"/>
          <w:b w:val="1"/>
          <w:bCs w:val="1"/>
          <w:sz w:val="20"/>
          <w:szCs w:val="20"/>
          <w:rtl w:val="0"/>
        </w:rPr>
        <w:t xml:space="preserve">Journal articles in electronic format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A1">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CDI, clinical dermatology illustrated [monograph on CD-ROM]. Reeves JRT, Maibach H. CMEA Multimedia Group, producers. 2nd ed. Version 2.0. San Diego: CMEA; 1995. (</w:t>
      </w:r>
      <w:r w:rsidDel="00000000" w:rsidR="00000000" w:rsidRPr="00000000">
        <w:rPr>
          <w:rFonts w:ascii="Arial" w:cs="Arial" w:eastAsia="Arial" w:hAnsi="Arial"/>
          <w:b w:val="1"/>
          <w:bCs w:val="1"/>
          <w:sz w:val="20"/>
          <w:szCs w:val="20"/>
          <w:rtl w:val="0"/>
        </w:rPr>
        <w:t xml:space="preserve">Monograph in electronic format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A2">
      <w:pPr>
        <w:numPr>
          <w:ilvl w:val="0"/>
          <w:numId w:val="1"/>
        </w:numPr>
        <w:spacing w:after="0" w:line="334" w:lineRule="auto"/>
        <w:ind w:left="357" w:hanging="357"/>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Hemodynamics III: the ups and downs of hemodynamics [computer program]. Version 2.2. Orlando (FL): Computerized Educational Systems; 1993. (</w:t>
      </w:r>
      <w:r w:rsidDel="00000000" w:rsidR="00000000" w:rsidRPr="00000000">
        <w:rPr>
          <w:rFonts w:ascii="Arial" w:cs="Arial" w:eastAsia="Arial" w:hAnsi="Arial"/>
          <w:b w:val="1"/>
          <w:bCs w:val="1"/>
          <w:sz w:val="20"/>
          <w:szCs w:val="20"/>
          <w:rtl w:val="0"/>
        </w:rPr>
        <w:t xml:space="preserve">Computer archives</w:t>
      </w:r>
      <w:r w:rsidDel="00000000" w:rsidR="00000000" w:rsidRPr="00000000">
        <w:rPr>
          <w:rFonts w:ascii="Arial" w:cs="Arial" w:eastAsia="Arial" w:hAnsi="Arial"/>
          <w:sz w:val="20"/>
          <w:szCs w:val="20"/>
          <w:rtl w:val="0"/>
        </w:rPr>
        <w:t xml:space="preserve">)</w:t>
      </w:r>
      <w:r w:rsidDel="00000000" w:rsidR="00000000" w:rsidRPr="00000000">
        <w:rPr>
          <w:rtl w:val="0"/>
        </w:rPr>
      </w:r>
    </w:p>
    <w:sectPr>
      <w:footerReference r:id="rId18" w:type="default"/>
      <w:type w:val="continuous"/>
      <w:pgSz w:h="16838" w:w="11906" w:orient="portrait"/>
      <w:pgMar w:bottom="868" w:top="1418" w:left="964" w:right="907" w:header="709" w:footer="709"/>
      <w:cols w:equalWidth="0" w:num="2">
        <w:col w:space="708" w:w="4663.499999999999"/>
        <w:col w:space="0" w:w="4663.499999999999"/>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tabs>
        <w:tab w:val="center" w:leader="none" w:pos="4513"/>
        <w:tab w:val="right" w:leader="none" w:pos="9026"/>
      </w:tabs>
      <w:spacing w:after="0" w:line="200" w:lineRule="auto"/>
      <w:ind w:left="20" w:right="-20"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AD">
    <w:pPr>
      <w:tabs>
        <w:tab w:val="center" w:leader="none" w:pos="7470"/>
        <w:tab w:val="right" w:leader="none" w:pos="9026"/>
      </w:tabs>
      <w:spacing w:after="0" w:line="200" w:lineRule="auto"/>
      <w:ind w:left="-90" w:right="40" w:firstLine="0"/>
      <w:rPr>
        <w:rFonts w:ascii="Arial" w:cs="Arial" w:eastAsia="Arial" w:hAnsi="Arial"/>
        <w:i w:val="1"/>
        <w:iCs w:val="1"/>
        <w:color w:val="363435"/>
        <w:sz w:val="16"/>
        <w:szCs w:val="16"/>
      </w:rPr>
    </w:pPr>
    <w:r w:rsidDel="00000000" w:rsidR="00000000" w:rsidRPr="00000000">
      <w:rPr>
        <w:rFonts w:ascii="Arial" w:cs="Arial" w:eastAsia="Arial" w:hAnsi="Arial"/>
        <w:b w:val="1"/>
        <w:bCs w:val="1"/>
        <w:sz w:val="16"/>
        <w:szCs w:val="16"/>
      </w:rPr>
      <w:fldChar w:fldCharType="begin"/>
      <w:instrText xml:space="preserve">PAGE</w:instrText>
      <w:fldChar w:fldCharType="separate"/>
      <w:fldChar w:fldCharType="end"/>
    </w:r>
    <w:r w:rsidDel="00000000" w:rsidR="00000000" w:rsidRPr="00000000">
      <w:rPr>
        <w:rtl w:val="0"/>
      </w:rPr>
      <w:t xml:space="preserve">   </w:t>
      <w:tab/>
      <w:t xml:space="preserve">                                        </w:t>
    </w:r>
    <w:r w:rsidDel="00000000" w:rsidR="00000000" w:rsidRPr="00000000">
      <w:rPr>
        <w:rFonts w:ascii="Arial" w:cs="Arial" w:eastAsia="Arial" w:hAnsi="Arial"/>
        <w:i w:val="1"/>
        <w:iCs w:val="1"/>
        <w:color w:val="363435"/>
        <w:sz w:val="16"/>
        <w:szCs w:val="16"/>
        <w:rtl w:val="0"/>
      </w:rPr>
      <w:t xml:space="preserve">Persahabatan Respi J Vol. xx No. x November 202x</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tabs>
        <w:tab w:val="center" w:leader="none" w:pos="4513"/>
        <w:tab w:val="right" w:leader="none" w:pos="9026"/>
        <w:tab w:val="right" w:leader="none" w:pos="9810"/>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B0">
    <w:pPr>
      <w:tabs>
        <w:tab w:val="center" w:leader="none" w:pos="4513"/>
        <w:tab w:val="right" w:leader="none" w:pos="9026"/>
        <w:tab w:val="right" w:leader="none" w:pos="9810"/>
      </w:tabs>
      <w:spacing w:after="0" w:line="240" w:lineRule="auto"/>
      <w:rPr>
        <w:rFonts w:ascii="Arial" w:cs="Arial" w:eastAsia="Arial" w:hAnsi="Arial"/>
        <w:sz w:val="16"/>
        <w:szCs w:val="16"/>
      </w:rPr>
    </w:pPr>
    <w:r w:rsidDel="00000000" w:rsidR="00000000" w:rsidRPr="00000000">
      <w:rPr>
        <w:rFonts w:ascii="Arial" w:cs="Arial" w:eastAsia="Arial" w:hAnsi="Arial"/>
        <w:i w:val="1"/>
        <w:iCs w:val="1"/>
        <w:color w:val="363435"/>
        <w:sz w:val="16"/>
        <w:szCs w:val="16"/>
        <w:rtl w:val="0"/>
      </w:rPr>
      <w:t xml:space="preserve">Persahabatan Respi J Vol. xx No. x January 2026                                                                                                                                            </w:t>
    </w:r>
    <w:r w:rsidDel="00000000" w:rsidR="00000000" w:rsidRPr="00000000">
      <w:rPr>
        <w:rFonts w:ascii="Arial" w:cs="Arial" w:eastAsia="Arial" w:hAnsi="Arial"/>
        <w:b w:val="1"/>
        <w:bCs w:val="1"/>
        <w:i w:val="1"/>
        <w:iCs w:val="1"/>
        <w:color w:val="363435"/>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tabs>
        <w:tab w:val="center" w:leader="none" w:pos="4513"/>
        <w:tab w:val="right" w:leader="none" w:pos="9026"/>
        <w:tab w:val="right" w:leader="none" w:pos="9810"/>
      </w:tabs>
      <w:spacing w:after="0" w:line="240" w:lineRule="auto"/>
      <w:ind w:left="-90" w:firstLine="0"/>
      <w:rPr>
        <w:rFonts w:ascii="Arial" w:cs="Arial" w:eastAsia="Arial" w:hAnsi="Arial"/>
        <w:b w:val="1"/>
        <w:bCs w:val="1"/>
        <w:i w:val="1"/>
        <w:iCs w:val="1"/>
        <w:color w:val="363435"/>
        <w:sz w:val="16"/>
        <w:szCs w:val="16"/>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3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363435"/>
        <w:sz w:val="16"/>
        <w:szCs w:val="16"/>
        <w:u w:val="none"/>
        <w:shd w:fill="auto" w:val="clear"/>
        <w:vertAlign w:val="baseline"/>
        <w:rtl w:val="0"/>
      </w:rPr>
      <w:t xml:space="preserve">Persahabatan Respi J Vol. xx No. x November 202x</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tab/>
      <w:tab/>
    </w:r>
    <w:r w:rsidDel="00000000" w:rsidR="00000000" w:rsidRPr="00000000">
      <w:rPr>
        <w:rFonts w:ascii="Cambria" w:cs="Cambria" w:eastAsia="Cambria" w:hAnsi="Cambria"/>
        <w:b w:val="1"/>
        <w:bCs w:val="1"/>
        <w:i w:val="1"/>
        <w:iCs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tabs>
        <w:tab w:val="center" w:leader="none" w:pos="4513"/>
        <w:tab w:val="right" w:leader="none" w:pos="9026"/>
        <w:tab w:val="right" w:leader="none" w:pos="9810"/>
      </w:tabs>
      <w:spacing w:after="0" w:line="240" w:lineRule="auto"/>
      <w:ind w:left="-90" w:firstLine="0"/>
      <w:rPr>
        <w:rFonts w:ascii="Arial" w:cs="Arial" w:eastAsia="Arial" w:hAnsi="Arial"/>
        <w:b w:val="1"/>
        <w:bCs w:val="1"/>
        <w:i w:val="1"/>
        <w:iCs w:val="1"/>
        <w:color w:val="363435"/>
        <w:sz w:val="16"/>
        <w:szCs w:val="16"/>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w:t>
      <w:tab/>
      <w:tab/>
      <w:tab/>
      <w:tab/>
      <w:tab/>
      <w:tab/>
      <w:tab/>
      <w:tab/>
      <w:tab/>
      <w:t xml:space="preserve">              </w:t>
    </w:r>
    <w:r w:rsidDel="00000000" w:rsidR="00000000" w:rsidRPr="00000000">
      <w:rPr>
        <w:rFonts w:ascii="Arial" w:cs="Arial" w:eastAsia="Arial" w:hAnsi="Arial"/>
        <w:i w:val="1"/>
        <w:iCs w:val="1"/>
        <w:color w:val="363435"/>
        <w:sz w:val="16"/>
        <w:szCs w:val="16"/>
        <w:rtl w:val="0"/>
      </w:rPr>
      <w:t xml:space="preserve">J Respir Indo Vol. xx No. x Januari 20xx</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tabs>
        <w:tab w:val="center" w:leader="none" w:pos="4513"/>
        <w:tab w:val="right" w:leader="none" w:pos="9026"/>
        <w:tab w:val="right" w:leader="none" w:pos="9810"/>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B8">
    <w:pPr>
      <w:tabs>
        <w:tab w:val="center" w:leader="none" w:pos="4513"/>
        <w:tab w:val="right" w:leader="none" w:pos="9026"/>
        <w:tab w:val="right" w:leader="none" w:pos="9810"/>
      </w:tabs>
      <w:spacing w:after="0" w:line="240" w:lineRule="auto"/>
      <w:rPr>
        <w:rFonts w:ascii="Arial" w:cs="Arial" w:eastAsia="Arial" w:hAnsi="Arial"/>
        <w:sz w:val="16"/>
        <w:szCs w:val="16"/>
      </w:rPr>
    </w:pPr>
    <w:r w:rsidDel="00000000" w:rsidR="00000000" w:rsidRPr="00000000">
      <w:rPr>
        <w:rFonts w:ascii="Arial" w:cs="Arial" w:eastAsia="Arial" w:hAnsi="Arial"/>
        <w:i w:val="1"/>
        <w:iCs w:val="1"/>
        <w:color w:val="363435"/>
        <w:sz w:val="16"/>
        <w:szCs w:val="16"/>
        <w:rtl w:val="0"/>
      </w:rPr>
      <w:t xml:space="preserve">Persahabatan Respi J Vol. xx No. x November 202x                                                                                                                                            </w:t>
    </w:r>
    <w:r w:rsidDel="00000000" w:rsidR="00000000" w:rsidRPr="00000000">
      <w:rPr>
        <w:rFonts w:ascii="Arial" w:cs="Arial" w:eastAsia="Arial" w:hAnsi="Arial"/>
        <w:b w:val="1"/>
        <w:bCs w:val="1"/>
        <w:i w:val="1"/>
        <w:iCs w:val="1"/>
        <w:color w:val="363435"/>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widowControl w:val="0"/>
      <w:spacing w:after="0" w:line="200" w:lineRule="auto"/>
      <w:jc w:val="center"/>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363435"/>
        <w:sz w:val="16"/>
        <w:szCs w:val="16"/>
        <w:rtl w:val="0"/>
      </w:rPr>
      <w:t xml:space="preserve">Author’s Name: </w:t>
    </w:r>
    <w:r w:rsidDel="00000000" w:rsidR="00000000" w:rsidRPr="00000000">
      <w:rPr>
        <w:rFonts w:ascii="Arial" w:cs="Arial" w:eastAsia="Arial" w:hAnsi="Arial"/>
        <w:color w:val="363435"/>
        <w:sz w:val="16"/>
        <w:szCs w:val="16"/>
        <w:rtl w:val="0"/>
      </w:rPr>
      <w:t xml:space="preserve">Short title maximum 140 characters (including spaces)</w:t>
    </w:r>
    <w:r w:rsidDel="00000000" w:rsidR="00000000" w:rsidRPr="00000000">
      <w:rPr>
        <w:rtl w:val="0"/>
      </w:rPr>
    </w:r>
  </w:p>
  <w:p w:rsidR="00000000" w:rsidDel="00000000" w:rsidP="00000000" w:rsidRDefault="00000000" w:rsidRPr="00000000" w14:paraId="000000A4">
    <w:pPr>
      <w:widowControl w:val="0"/>
      <w:spacing w:after="0" w:line="200" w:lineRule="auto"/>
      <w:rPr>
        <w:rFonts w:ascii="Arial" w:cs="Arial" w:eastAsia="Arial" w:hAnsi="Arial"/>
        <w:b w:val="1"/>
        <w:bCs w:val="1"/>
        <w:color w:val="363435"/>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widowControl w:val="0"/>
      <w:spacing w:after="0" w:line="200" w:lineRule="auto"/>
      <w:jc w:val="center"/>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363435"/>
        <w:sz w:val="16"/>
        <w:szCs w:val="16"/>
        <w:rtl w:val="0"/>
      </w:rPr>
      <w:t xml:space="preserve">Author’s Name: </w:t>
    </w:r>
    <w:r w:rsidDel="00000000" w:rsidR="00000000" w:rsidRPr="00000000">
      <w:rPr>
        <w:rFonts w:ascii="Arial" w:cs="Arial" w:eastAsia="Arial" w:hAnsi="Arial"/>
        <w:color w:val="363435"/>
        <w:sz w:val="16"/>
        <w:szCs w:val="16"/>
        <w:rtl w:val="0"/>
      </w:rPr>
      <w:t xml:space="preserve">Short title maximum 140 characters (including spaces)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widowControl w:val="0"/>
      <w:spacing w:after="0" w:line="200" w:lineRule="auto"/>
      <w:jc w:val="center"/>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363435"/>
        <w:sz w:val="16"/>
        <w:szCs w:val="16"/>
        <w:rtl w:val="0"/>
      </w:rPr>
      <w:t xml:space="preserve">Author’s Name: </w:t>
    </w:r>
    <w:r w:rsidDel="00000000" w:rsidR="00000000" w:rsidRPr="00000000">
      <w:rPr>
        <w:rFonts w:ascii="Arial" w:cs="Arial" w:eastAsia="Arial" w:hAnsi="Arial"/>
        <w:color w:val="363435"/>
        <w:sz w:val="16"/>
        <w:szCs w:val="16"/>
        <w:rtl w:val="0"/>
      </w:rPr>
      <w:t xml:space="preserve">Short title maximum 140 characters (including spaces)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widowControl w:val="0"/>
      <w:spacing w:after="0" w:line="200" w:lineRule="auto"/>
      <w:jc w:val="center"/>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363435"/>
        <w:sz w:val="16"/>
        <w:szCs w:val="16"/>
        <w:rtl w:val="0"/>
      </w:rPr>
      <w:t xml:space="preserve">Nama penulis pertama: </w:t>
    </w:r>
    <w:r w:rsidDel="00000000" w:rsidR="00000000" w:rsidRPr="00000000">
      <w:rPr>
        <w:rFonts w:ascii="Arial" w:cs="Arial" w:eastAsia="Arial" w:hAnsi="Arial"/>
        <w:color w:val="363435"/>
        <w:sz w:val="16"/>
        <w:szCs w:val="16"/>
        <w:rtl w:val="0"/>
      </w:rPr>
      <w:t xml:space="preserve">judul pendek dalama Bahasa Indonesia maksimal 140 karakter (termasuk spasi)</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1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0.0" w:type="dxa"/>
        <w:right w:w="0.0" w:type="dxa"/>
      </w:tblCellMar>
    </w:tblPr>
  </w:style>
  <w:style w:type="paragraph" w:styleId="Header">
    <w:name w:val="header"/>
    <w:basedOn w:val="Normal"/>
    <w:link w:val="HeaderChar"/>
    <w:uiPriority w:val="99"/>
    <w:unhideWhenUsed w:val="1"/>
    <w:rsid w:val="001273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7302"/>
  </w:style>
  <w:style w:type="paragraph" w:styleId="Footer">
    <w:name w:val="footer"/>
    <w:basedOn w:val="Normal"/>
    <w:link w:val="FooterChar"/>
    <w:uiPriority w:val="99"/>
    <w:unhideWhenUsed w:val="1"/>
    <w:rsid w:val="00127302"/>
    <w:pPr>
      <w:tabs>
        <w:tab w:val="center" w:pos="4680"/>
        <w:tab w:val="right" w:pos="9360"/>
      </w:tabs>
      <w:spacing w:after="0" w:line="240" w:lineRule="auto"/>
    </w:pPr>
    <w:rPr>
      <w:rFonts w:cs="Times New Roman" w:asciiTheme="minorHAnsi" w:eastAsiaTheme="minorEastAsia" w:hAnsiTheme="minorHAnsi"/>
      <w:lang w:eastAsia="en-US" w:val="en-US"/>
    </w:rPr>
  </w:style>
  <w:style w:type="character" w:styleId="FooterChar" w:customStyle="1">
    <w:name w:val="Footer Char"/>
    <w:basedOn w:val="DefaultParagraphFont"/>
    <w:link w:val="Footer"/>
    <w:uiPriority w:val="99"/>
    <w:rsid w:val="00127302"/>
    <w:rPr>
      <w:rFonts w:cs="Times New Roman" w:asciiTheme="minorHAnsi" w:eastAsiaTheme="minorEastAsia" w:hAnsiTheme="minorHAnsi"/>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eader" Target="header4.xml"/><Relationship Id="rId14" Type="http://schemas.openxmlformats.org/officeDocument/2006/relationships/footer" Target="footer4.xml"/><Relationship Id="rId17" Type="http://schemas.openxmlformats.org/officeDocument/2006/relationships/image" Target="media/image1.png"/><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6.xml"/><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ENPLo9noVkaLtEJ+tNomZltu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gAciExZVNUNU9lMTdnTGN0MklUQ3FmVDNnS2Z4UDBDVmt5b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2025-10-06T09:13:00Z</dcterms:created>
</cp:coreProperties>
</file>